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092F94" w:rsidP="00C84BB5" w:rsidRDefault="00092F94" w14:paraId="1D03AC27" w14:textId="09652651">
      <w:pPr>
        <w:rPr>
          <w:rFonts w:ascii="Marcellus" w:hAnsi="Marcellus"/>
          <w:b/>
          <w:bCs/>
          <w:sz w:val="32"/>
          <w:szCs w:val="32"/>
        </w:rPr>
      </w:pPr>
      <w:r w:rsidRPr="002D6C2C">
        <w:rPr>
          <w:noProof/>
          <w:sz w:val="20"/>
          <w:szCs w:val="20"/>
        </w:rPr>
        <w:drawing>
          <wp:anchor distT="0" distB="0" distL="114300" distR="114300" simplePos="0" relativeHeight="251658240" behindDoc="1" locked="0" layoutInCell="1" allowOverlap="1" wp14:anchorId="7950C729" wp14:editId="087BAB33">
            <wp:simplePos x="0" y="0"/>
            <wp:positionH relativeFrom="margin">
              <wp:align>right</wp:align>
            </wp:positionH>
            <wp:positionV relativeFrom="paragraph">
              <wp:posOffset>205105</wp:posOffset>
            </wp:positionV>
            <wp:extent cx="1343025" cy="400050"/>
            <wp:effectExtent l="0" t="0" r="9525" b="0"/>
            <wp:wrapTight wrapText="bothSides">
              <wp:wrapPolygon edited="0">
                <wp:start x="0" y="0"/>
                <wp:lineTo x="0" y="18514"/>
                <wp:lineTo x="613" y="20571"/>
                <wp:lineTo x="21447" y="20571"/>
                <wp:lineTo x="21447" y="4114"/>
                <wp:lineTo x="12255" y="0"/>
                <wp:lineTo x="0" y="0"/>
              </wp:wrapPolygon>
            </wp:wrapTight>
            <wp:docPr id="149298092" name="Picture 149298092"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98092"/>
                    <pic:cNvPicPr/>
                  </pic:nvPicPr>
                  <pic:blipFill>
                    <a:blip r:embed="rId5">
                      <a:extLst>
                        <a:ext uri="{28A0092B-C50C-407E-A947-70E740481C1C}">
                          <a14:useLocalDpi xmlns:a14="http://schemas.microsoft.com/office/drawing/2010/main" val="0"/>
                        </a:ext>
                      </a:extLst>
                    </a:blip>
                    <a:stretch>
                      <a:fillRect/>
                    </a:stretch>
                  </pic:blipFill>
                  <pic:spPr>
                    <a:xfrm>
                      <a:off x="0" y="0"/>
                      <a:ext cx="1343025" cy="400050"/>
                    </a:xfrm>
                    <a:prstGeom prst="rect">
                      <a:avLst/>
                    </a:prstGeom>
                  </pic:spPr>
                </pic:pic>
              </a:graphicData>
            </a:graphic>
            <wp14:sizeRelH relativeFrom="page">
              <wp14:pctWidth>0</wp14:pctWidth>
            </wp14:sizeRelH>
            <wp14:sizeRelV relativeFrom="page">
              <wp14:pctHeight>0</wp14:pctHeight>
            </wp14:sizeRelV>
          </wp:anchor>
        </w:drawing>
      </w:r>
    </w:p>
    <w:p w:rsidRPr="002D6C2C" w:rsidR="0A634CB8" w:rsidP="00C84BB5" w:rsidRDefault="00351F3D" w14:paraId="49302152" w14:textId="422371C2">
      <w:pPr>
        <w:rPr>
          <w:rFonts w:ascii="Marcellus" w:hAnsi="Marcellus"/>
          <w:sz w:val="32"/>
          <w:szCs w:val="32"/>
        </w:rPr>
      </w:pPr>
      <w:r w:rsidRPr="002D6C2C">
        <w:rPr>
          <w:rFonts w:ascii="Marcellus" w:hAnsi="Marcellus"/>
          <w:b/>
          <w:bCs/>
          <w:sz w:val="32"/>
          <w:szCs w:val="32"/>
        </w:rPr>
        <w:t>Volunteer Policy</w:t>
      </w:r>
      <w:r w:rsidRPr="6B7945B8" w:rsidR="2DDFA44B">
        <w:rPr>
          <w:rFonts w:ascii="Marcellus" w:hAnsi="Marcellus"/>
          <w:b/>
          <w:bCs/>
          <w:sz w:val="32"/>
          <w:szCs w:val="32"/>
        </w:rPr>
        <w:t xml:space="preserve"> &amp;</w:t>
      </w:r>
      <w:r w:rsidRPr="002D6C2C" w:rsidR="6244BD9A">
        <w:rPr>
          <w:rFonts w:ascii="Marcellus" w:hAnsi="Marcellus"/>
          <w:b/>
          <w:bCs/>
          <w:sz w:val="32"/>
          <w:szCs w:val="32"/>
        </w:rPr>
        <w:t xml:space="preserve"> Agreement</w:t>
      </w:r>
    </w:p>
    <w:p w:rsidR="0F9447F4" w:rsidP="2E5B5971" w:rsidRDefault="7C3DF1F9" w14:paraId="6D9F49E1" w14:textId="4B66615B">
      <w:pPr>
        <w:shd w:val="clear" w:color="auto" w:fill="FFFFFF" w:themeFill="background1"/>
        <w:spacing w:before="60" w:after="0" w:line="240" w:lineRule="auto"/>
        <w:ind w:left="-120"/>
        <w:rPr>
          <w:rFonts w:ascii="Lato" w:hAnsi="Lato" w:eastAsia="Times New Roman" w:cs="Arial"/>
          <w:b/>
          <w:bCs/>
          <w:color w:val="000000" w:themeColor="text1"/>
          <w:lang w:eastAsia="en-GB"/>
        </w:rPr>
      </w:pPr>
      <w:r w:rsidRPr="2E5B5971">
        <w:rPr>
          <w:rFonts w:ascii="Lato" w:hAnsi="Lato" w:eastAsia="Times New Roman" w:cs="Arial"/>
          <w:b/>
          <w:bCs/>
          <w:color w:val="000000" w:themeColor="text1"/>
          <w:lang w:eastAsia="en-GB"/>
        </w:rPr>
        <w:t>Background</w:t>
      </w:r>
    </w:p>
    <w:p w:rsidR="006457D4" w:rsidP="78F85D18" w:rsidRDefault="11EBEC8C" w14:paraId="18501A7D" w14:textId="549B3FEC">
      <w:pPr>
        <w:shd w:val="clear" w:color="auto" w:fill="FFFFFF" w:themeFill="background1"/>
        <w:spacing w:before="60" w:after="0" w:line="240" w:lineRule="auto"/>
        <w:ind w:left="-120"/>
        <w:rPr>
          <w:rFonts w:ascii="Lato" w:hAnsi="Lato" w:eastAsia="Times New Roman" w:cs="Arial"/>
          <w:i w:val="1"/>
          <w:iCs w:val="1"/>
          <w:color w:val="000000" w:themeColor="text1"/>
          <w:lang w:eastAsia="en-GB"/>
        </w:rPr>
      </w:pPr>
      <w:r w:rsidRPr="78F85D18" w:rsidR="49517F16">
        <w:rPr>
          <w:rFonts w:ascii="Lato" w:hAnsi="Lato" w:eastAsia="Times New Roman" w:cs="Arial"/>
          <w:color w:val="000000" w:themeColor="text1" w:themeTint="FF" w:themeShade="FF"/>
          <w:lang w:eastAsia="en-GB"/>
        </w:rPr>
        <w:t xml:space="preserve">Volunteers at Union make up an integral part of our community and their contribution to the impact of the work of Union is invaluable. Opportunities to volunteer are advertised on the </w:t>
      </w:r>
      <w:r w:rsidRPr="78F85D18" w:rsidR="11AE91C6">
        <w:rPr>
          <w:rFonts w:ascii="Lato" w:hAnsi="Lato" w:eastAsia="Times New Roman" w:cs="Arial"/>
          <w:color w:val="000000" w:themeColor="text1" w:themeTint="FF" w:themeShade="FF"/>
          <w:lang w:eastAsia="en-GB"/>
        </w:rPr>
        <w:t xml:space="preserve">Union </w:t>
      </w:r>
      <w:r w:rsidRPr="78F85D18" w:rsidR="49517F16">
        <w:rPr>
          <w:rFonts w:ascii="Lato" w:hAnsi="Lato" w:eastAsia="Times New Roman" w:cs="Arial"/>
          <w:color w:val="000000" w:themeColor="text1" w:themeTint="FF" w:themeShade="FF"/>
          <w:lang w:eastAsia="en-GB"/>
        </w:rPr>
        <w:t>website and to local churches; individual enquiries are also welcome</w:t>
      </w:r>
      <w:r w:rsidRPr="78F85D18" w:rsidR="49517F16">
        <w:rPr>
          <w:rFonts w:ascii="Lato" w:hAnsi="Lato" w:eastAsia="Times New Roman" w:cs="Arial"/>
          <w:color w:val="000000" w:themeColor="text1" w:themeTint="FF" w:themeShade="FF"/>
          <w:lang w:eastAsia="en-GB"/>
        </w:rPr>
        <w:t>.</w:t>
      </w:r>
      <w:r w:rsidRPr="78F85D18" w:rsidR="505A3E39">
        <w:rPr>
          <w:rFonts w:ascii="Lato" w:hAnsi="Lato" w:eastAsia="Times New Roman" w:cs="Arial"/>
          <w:color w:val="000000" w:themeColor="text1" w:themeTint="FF" w:themeShade="FF"/>
          <w:lang w:eastAsia="en-GB"/>
        </w:rPr>
        <w:t xml:space="preserve"> </w:t>
      </w:r>
      <w:r w:rsidRPr="78F85D18" w:rsidR="2A705759">
        <w:rPr>
          <w:rFonts w:ascii="Lato" w:hAnsi="Lato" w:eastAsia="Times New Roman" w:cs="Arial"/>
          <w:color w:val="000000" w:themeColor="text1" w:themeTint="FF" w:themeShade="FF"/>
          <w:lang w:eastAsia="en-GB"/>
        </w:rPr>
        <w:t>Union is a reformed, evangelical organisation</w:t>
      </w:r>
      <w:r w:rsidRPr="78F85D18" w:rsidR="5D6D368F">
        <w:rPr>
          <w:rFonts w:ascii="Lato" w:hAnsi="Lato" w:eastAsia="Times New Roman" w:cs="Arial"/>
          <w:color w:val="000000" w:themeColor="text1" w:themeTint="FF" w:themeShade="FF"/>
          <w:lang w:eastAsia="en-GB"/>
        </w:rPr>
        <w:t xml:space="preserve"> and </w:t>
      </w:r>
      <w:r w:rsidRPr="78F85D18" w:rsidR="2A705759">
        <w:rPr>
          <w:rFonts w:ascii="Lato" w:hAnsi="Lato" w:eastAsia="Times New Roman" w:cs="Arial"/>
          <w:color w:val="000000" w:themeColor="text1" w:themeTint="FF" w:themeShade="FF"/>
          <w:lang w:eastAsia="en-GB"/>
        </w:rPr>
        <w:t xml:space="preserve">volunteers </w:t>
      </w:r>
      <w:r w:rsidRPr="78F85D18" w:rsidR="33460698">
        <w:rPr>
          <w:rFonts w:ascii="Lato" w:hAnsi="Lato" w:eastAsia="Times New Roman" w:cs="Arial"/>
          <w:color w:val="000000" w:themeColor="text1" w:themeTint="FF" w:themeShade="FF"/>
          <w:lang w:eastAsia="en-GB"/>
        </w:rPr>
        <w:t>should</w:t>
      </w:r>
      <w:r w:rsidRPr="78F85D18" w:rsidR="2A705759">
        <w:rPr>
          <w:rFonts w:ascii="Lato" w:hAnsi="Lato" w:eastAsia="Times New Roman" w:cs="Arial"/>
          <w:color w:val="000000" w:themeColor="text1" w:themeTint="FF" w:themeShade="FF"/>
          <w:lang w:eastAsia="en-GB"/>
        </w:rPr>
        <w:t xml:space="preserve"> be </w:t>
      </w:r>
      <w:r w:rsidRPr="78F85D18" w:rsidR="69BD1E80">
        <w:rPr>
          <w:rFonts w:ascii="Lato" w:hAnsi="Lato" w:eastAsia="Times New Roman" w:cs="Arial"/>
          <w:color w:val="000000" w:themeColor="text1" w:themeTint="FF" w:themeShade="FF"/>
          <w:lang w:eastAsia="en-GB"/>
        </w:rPr>
        <w:t>aware</w:t>
      </w:r>
      <w:r w:rsidRPr="78F85D18" w:rsidR="296BEB2E">
        <w:rPr>
          <w:rFonts w:ascii="Lato" w:hAnsi="Lato" w:eastAsia="Times New Roman" w:cs="Arial"/>
          <w:color w:val="000000" w:themeColor="text1" w:themeTint="FF" w:themeShade="FF"/>
          <w:lang w:eastAsia="en-GB"/>
        </w:rPr>
        <w:t xml:space="preserve"> of </w:t>
      </w:r>
      <w:r w:rsidRPr="78F85D18" w:rsidR="37FB67E7">
        <w:rPr>
          <w:rFonts w:ascii="Lato" w:hAnsi="Lato" w:eastAsia="Times New Roman" w:cs="Arial"/>
          <w:color w:val="000000" w:themeColor="text1" w:themeTint="FF" w:themeShade="FF"/>
          <w:lang w:eastAsia="en-GB"/>
        </w:rPr>
        <w:t xml:space="preserve">Union’s </w:t>
      </w:r>
      <w:hyperlink r:id="R52268a504ad94aeb">
        <w:r w:rsidRPr="78F85D18" w:rsidR="37FB67E7">
          <w:rPr>
            <w:rStyle w:val="Hyperlink"/>
            <w:rFonts w:ascii="Lato" w:hAnsi="Lato" w:eastAsia="Times New Roman" w:cs="Arial"/>
            <w:lang w:eastAsia="en-GB"/>
          </w:rPr>
          <w:t>values and doctrine</w:t>
        </w:r>
      </w:hyperlink>
      <w:r w:rsidRPr="78F85D18" w:rsidR="37FB67E7">
        <w:rPr>
          <w:rFonts w:ascii="Lato" w:hAnsi="Lato" w:eastAsia="Times New Roman" w:cs="Arial"/>
          <w:color w:val="000000" w:themeColor="text1" w:themeTint="FF" w:themeShade="FF"/>
          <w:lang w:eastAsia="en-GB"/>
        </w:rPr>
        <w:t>.</w:t>
      </w:r>
    </w:p>
    <w:p w:rsidR="0F9447F4" w:rsidP="0F9447F4" w:rsidRDefault="0F9447F4" w14:paraId="6A42720E" w14:textId="60913D26">
      <w:pPr>
        <w:shd w:val="clear" w:color="auto" w:fill="FFFFFF" w:themeFill="background1"/>
        <w:spacing w:before="60" w:after="0" w:line="240" w:lineRule="auto"/>
        <w:rPr>
          <w:rFonts w:ascii="Lato" w:hAnsi="Lato" w:eastAsia="Times New Roman" w:cs="Arial"/>
          <w:i/>
          <w:iCs/>
          <w:color w:val="000000" w:themeColor="text1"/>
          <w:lang w:eastAsia="en-GB"/>
        </w:rPr>
      </w:pPr>
    </w:p>
    <w:p w:rsidR="004B18B1" w:rsidP="2E5B5971" w:rsidRDefault="4D0E3613" w14:paraId="12D91423" w14:textId="0773A504">
      <w:pPr>
        <w:shd w:val="clear" w:color="auto" w:fill="FFFFFF" w:themeFill="background1"/>
        <w:spacing w:before="60" w:after="0" w:line="240" w:lineRule="auto"/>
        <w:ind w:left="-120"/>
        <w:rPr>
          <w:rFonts w:ascii="Lato" w:hAnsi="Lato" w:eastAsia="Times New Roman" w:cs="Arial"/>
          <w:strike/>
          <w:color w:val="000000" w:themeColor="text1"/>
          <w:lang w:eastAsia="en-GB"/>
        </w:rPr>
      </w:pPr>
      <w:r w:rsidRPr="2E5B5971">
        <w:rPr>
          <w:rFonts w:ascii="Lato" w:hAnsi="Lato" w:eastAsia="Times New Roman" w:cs="Arial"/>
          <w:b/>
          <w:bCs/>
          <w:color w:val="000000" w:themeColor="text1"/>
          <w:lang w:eastAsia="en-GB"/>
        </w:rPr>
        <w:t>Eligibility Requirements</w:t>
      </w:r>
    </w:p>
    <w:p w:rsidR="004B18B1" w:rsidP="372E8801" w:rsidRDefault="00930A15" w14:paraId="73C984BC" w14:textId="1A5FD718">
      <w:pPr>
        <w:pStyle w:val="Normal"/>
        <w:shd w:val="clear" w:color="auto" w:fill="FFFFFF" w:themeFill="background1"/>
        <w:spacing w:before="60" w:after="0" w:line="240" w:lineRule="auto"/>
        <w:ind w:left="-120"/>
        <w:rPr>
          <w:rFonts w:ascii="Lato" w:hAnsi="Lato" w:eastAsia="Times New Roman" w:cs="Arial"/>
          <w:color w:val="000000" w:themeColor="text1"/>
          <w:lang w:eastAsia="en-GB"/>
        </w:rPr>
      </w:pPr>
      <w:r w:rsidRPr="372E8801" w:rsidR="372E8801">
        <w:rPr>
          <w:rFonts w:ascii="Lato" w:hAnsi="Lato" w:eastAsia="Times New Roman" w:cs="Arial"/>
          <w:color w:val="000000" w:themeColor="text1" w:themeTint="FF" w:themeShade="FF"/>
          <w:lang w:eastAsia="en-GB"/>
        </w:rPr>
        <w:t xml:space="preserve">Volunteers must be able to </w:t>
      </w:r>
      <w:r w:rsidRPr="372E8801" w:rsidR="372E8801">
        <w:rPr>
          <w:rFonts w:ascii="Lato" w:hAnsi="Lato" w:eastAsia="Times New Roman" w:cs="Arial"/>
          <w:color w:val="000000" w:themeColor="text1" w:themeTint="FF" w:themeShade="FF"/>
          <w:lang w:eastAsia="en-GB"/>
        </w:rPr>
        <w:t>provide</w:t>
      </w:r>
      <w:r w:rsidRPr="372E8801" w:rsidR="372E8801">
        <w:rPr>
          <w:rFonts w:ascii="Lato" w:hAnsi="Lato" w:eastAsia="Times New Roman" w:cs="Arial"/>
          <w:color w:val="000000" w:themeColor="text1" w:themeTint="FF" w:themeShade="FF"/>
          <w:lang w:eastAsia="en-GB"/>
        </w:rPr>
        <w:t xml:space="preserve"> a reference from church leadership, </w:t>
      </w:r>
      <w:r w:rsidRPr="372E8801" w:rsidR="372E8801">
        <w:rPr>
          <w:rFonts w:ascii="Lato" w:hAnsi="Lato" w:eastAsia="Times New Roman" w:cs="Arial"/>
          <w:color w:val="000000" w:themeColor="text1" w:themeTint="FF" w:themeShade="FF"/>
          <w:lang w:eastAsia="en-GB"/>
        </w:rPr>
        <w:t>school</w:t>
      </w:r>
      <w:r w:rsidRPr="372E8801" w:rsidR="372E8801">
        <w:rPr>
          <w:rFonts w:ascii="Lato" w:hAnsi="Lato" w:eastAsia="Times New Roman" w:cs="Arial"/>
          <w:color w:val="000000" w:themeColor="text1" w:themeTint="FF" w:themeShade="FF"/>
          <w:lang w:eastAsia="en-GB"/>
        </w:rPr>
        <w:t xml:space="preserve"> or employer. Volunteers must meet the legal requirements of UK residency and right to undertake volunteer roles and </w:t>
      </w:r>
      <w:r w:rsidRPr="372E8801" w:rsidR="372E8801">
        <w:rPr>
          <w:rFonts w:ascii="Lato" w:hAnsi="Lato" w:eastAsia="Times New Roman" w:cs="Arial"/>
          <w:color w:val="000000" w:themeColor="text1" w:themeTint="FF" w:themeShade="FF"/>
          <w:lang w:eastAsia="en-GB"/>
        </w:rPr>
        <w:t>submit</w:t>
      </w:r>
      <w:r w:rsidRPr="372E8801" w:rsidR="372E8801">
        <w:rPr>
          <w:rFonts w:ascii="Lato" w:hAnsi="Lato" w:eastAsia="Times New Roman" w:cs="Arial"/>
          <w:color w:val="000000" w:themeColor="text1" w:themeTint="FF" w:themeShade="FF"/>
          <w:lang w:eastAsia="en-GB"/>
        </w:rPr>
        <w:t xml:space="preserve"> to a DBS check, where </w:t>
      </w:r>
      <w:r w:rsidRPr="372E8801" w:rsidR="372E8801">
        <w:rPr>
          <w:rFonts w:ascii="Lato" w:hAnsi="Lato" w:eastAsia="Times New Roman" w:cs="Arial"/>
          <w:color w:val="000000" w:themeColor="text1" w:themeTint="FF" w:themeShade="FF"/>
          <w:lang w:eastAsia="en-GB"/>
        </w:rPr>
        <w:t>relevant.</w:t>
      </w:r>
    </w:p>
    <w:p w:rsidRPr="004958C4" w:rsidR="00AA1A61" w:rsidP="0A634CB8" w:rsidRDefault="00AA1A61" w14:paraId="45CB7E78" w14:textId="77777777">
      <w:pPr>
        <w:shd w:val="clear" w:color="auto" w:fill="FFFFFF" w:themeFill="background1"/>
        <w:spacing w:before="60" w:after="0" w:line="240" w:lineRule="auto"/>
        <w:rPr>
          <w:rFonts w:ascii="Lato" w:hAnsi="Lato" w:eastAsia="Times New Roman" w:cs="Arial"/>
          <w:color w:val="000000"/>
          <w:lang w:eastAsia="en-GB"/>
        </w:rPr>
      </w:pPr>
    </w:p>
    <w:p w:rsidR="00351F3D" w:rsidP="0A634CB8" w:rsidRDefault="00351F3D" w14:paraId="06DC95F7" w14:textId="51629128">
      <w:pPr>
        <w:shd w:val="clear" w:color="auto" w:fill="FFFFFF" w:themeFill="background1"/>
        <w:spacing w:before="60" w:after="0" w:line="240" w:lineRule="auto"/>
        <w:ind w:left="-120"/>
        <w:rPr>
          <w:rFonts w:ascii="Lato" w:hAnsi="Lato" w:eastAsia="Times New Roman" w:cs="Arial"/>
          <w:b/>
          <w:bCs/>
          <w:color w:val="000000" w:themeColor="text1"/>
          <w:lang w:eastAsia="en-GB"/>
        </w:rPr>
      </w:pPr>
      <w:r w:rsidRPr="0A634CB8">
        <w:rPr>
          <w:rFonts w:ascii="Lato" w:hAnsi="Lato" w:eastAsia="Times New Roman" w:cs="Arial"/>
          <w:b/>
          <w:bCs/>
          <w:color w:val="000000" w:themeColor="text1"/>
          <w:lang w:eastAsia="en-GB"/>
        </w:rPr>
        <w:t>Induction</w:t>
      </w:r>
      <w:r w:rsidRPr="0A634CB8" w:rsidR="1C577DD1">
        <w:rPr>
          <w:rFonts w:ascii="Lato" w:hAnsi="Lato" w:eastAsia="Times New Roman" w:cs="Arial"/>
          <w:b/>
          <w:bCs/>
          <w:color w:val="000000" w:themeColor="text1"/>
          <w:lang w:eastAsia="en-GB"/>
        </w:rPr>
        <w:t xml:space="preserve">, </w:t>
      </w:r>
      <w:r w:rsidRPr="0A634CB8">
        <w:rPr>
          <w:rFonts w:ascii="Lato" w:hAnsi="Lato" w:eastAsia="Times New Roman" w:cs="Arial"/>
          <w:b/>
          <w:bCs/>
          <w:color w:val="000000" w:themeColor="text1"/>
          <w:lang w:eastAsia="en-GB"/>
        </w:rPr>
        <w:t>training</w:t>
      </w:r>
      <w:r w:rsidRPr="0A634CB8" w:rsidR="249E2B41">
        <w:rPr>
          <w:rFonts w:ascii="Lato" w:hAnsi="Lato" w:eastAsia="Times New Roman" w:cs="Arial"/>
          <w:b/>
          <w:bCs/>
          <w:color w:val="000000" w:themeColor="text1"/>
          <w:lang w:eastAsia="en-GB"/>
        </w:rPr>
        <w:t xml:space="preserve"> and supervision</w:t>
      </w:r>
    </w:p>
    <w:p w:rsidR="00A32652" w:rsidP="6B7945B8" w:rsidRDefault="00A32652" w14:paraId="37788A5A" w14:textId="282E06C1">
      <w:pPr>
        <w:shd w:val="clear" w:color="auto" w:fill="FFFFFF" w:themeFill="background1"/>
        <w:spacing w:before="60" w:after="0" w:line="240" w:lineRule="auto"/>
        <w:ind w:left="-120"/>
        <w:rPr>
          <w:rFonts w:ascii="Lato" w:hAnsi="Lato" w:eastAsia="Times New Roman" w:cs="Arial"/>
          <w:color w:val="000000" w:themeColor="text1"/>
          <w:lang w:eastAsia="en-GB"/>
        </w:rPr>
      </w:pPr>
      <w:r w:rsidRPr="614124F7">
        <w:rPr>
          <w:rFonts w:ascii="Lato" w:hAnsi="Lato" w:eastAsia="Times New Roman" w:cs="Arial"/>
          <w:color w:val="000000" w:themeColor="text1"/>
          <w:lang w:eastAsia="en-GB"/>
        </w:rPr>
        <w:t xml:space="preserve">Volunteers will be </w:t>
      </w:r>
      <w:r w:rsidRPr="614124F7" w:rsidR="6FC2F473">
        <w:rPr>
          <w:rFonts w:ascii="Lato" w:hAnsi="Lato" w:eastAsia="Times New Roman" w:cs="Arial"/>
          <w:color w:val="000000" w:themeColor="text1"/>
          <w:lang w:eastAsia="en-GB"/>
        </w:rPr>
        <w:t xml:space="preserve">trained and </w:t>
      </w:r>
      <w:r w:rsidRPr="614124F7">
        <w:rPr>
          <w:rFonts w:ascii="Lato" w:hAnsi="Lato" w:eastAsia="Times New Roman" w:cs="Arial"/>
          <w:color w:val="000000" w:themeColor="text1"/>
          <w:lang w:eastAsia="en-GB"/>
        </w:rPr>
        <w:t xml:space="preserve">supervised by </w:t>
      </w:r>
      <w:r w:rsidRPr="614124F7" w:rsidR="71BCB88A">
        <w:rPr>
          <w:rFonts w:ascii="Lato" w:hAnsi="Lato" w:eastAsia="Times New Roman" w:cs="Arial"/>
          <w:color w:val="000000" w:themeColor="text1"/>
          <w:lang w:eastAsia="en-GB"/>
        </w:rPr>
        <w:t>a</w:t>
      </w:r>
      <w:r w:rsidRPr="614124F7" w:rsidR="4F15670C">
        <w:rPr>
          <w:rFonts w:ascii="Lato" w:hAnsi="Lato" w:eastAsia="Times New Roman" w:cs="Arial"/>
          <w:color w:val="000000" w:themeColor="text1"/>
          <w:lang w:eastAsia="en-GB"/>
        </w:rPr>
        <w:t xml:space="preserve"> </w:t>
      </w:r>
      <w:r w:rsidRPr="614124F7" w:rsidR="236EF225">
        <w:rPr>
          <w:rFonts w:ascii="Lato" w:hAnsi="Lato" w:eastAsia="Times New Roman" w:cs="Arial"/>
          <w:color w:val="000000" w:themeColor="text1"/>
          <w:lang w:eastAsia="en-GB"/>
        </w:rPr>
        <w:t xml:space="preserve">designated </w:t>
      </w:r>
      <w:r w:rsidRPr="614124F7" w:rsidR="4F15670C">
        <w:rPr>
          <w:rFonts w:ascii="Lato" w:hAnsi="Lato" w:eastAsia="Times New Roman" w:cs="Arial"/>
          <w:color w:val="000000" w:themeColor="text1"/>
          <w:lang w:eastAsia="en-GB"/>
        </w:rPr>
        <w:t>U</w:t>
      </w:r>
      <w:r w:rsidRPr="614124F7" w:rsidR="03841579">
        <w:rPr>
          <w:rFonts w:ascii="Lato" w:hAnsi="Lato" w:eastAsia="Times New Roman" w:cs="Arial"/>
          <w:color w:val="000000" w:themeColor="text1"/>
          <w:lang w:eastAsia="en-GB"/>
        </w:rPr>
        <w:t>nion</w:t>
      </w:r>
      <w:r w:rsidRPr="614124F7">
        <w:rPr>
          <w:rFonts w:ascii="Lato" w:hAnsi="Lato" w:eastAsia="Times New Roman" w:cs="Arial"/>
          <w:color w:val="000000" w:themeColor="text1"/>
          <w:lang w:eastAsia="en-GB"/>
        </w:rPr>
        <w:t xml:space="preserve"> staff member within the department where they fulfil a </w:t>
      </w:r>
      <w:r w:rsidRPr="614124F7" w:rsidR="5F88C46B">
        <w:rPr>
          <w:rFonts w:ascii="Lato" w:hAnsi="Lato" w:eastAsia="Times New Roman" w:cs="Arial"/>
          <w:color w:val="000000" w:themeColor="text1"/>
          <w:lang w:eastAsia="en-GB"/>
        </w:rPr>
        <w:t>role</w:t>
      </w:r>
      <w:r w:rsidRPr="614124F7">
        <w:rPr>
          <w:rFonts w:ascii="Lato" w:hAnsi="Lato" w:eastAsia="Times New Roman" w:cs="Arial"/>
          <w:color w:val="000000" w:themeColor="text1"/>
          <w:lang w:eastAsia="en-GB"/>
        </w:rPr>
        <w:t>.</w:t>
      </w:r>
      <w:r w:rsidRPr="614124F7" w:rsidR="2BACA3CD">
        <w:rPr>
          <w:rFonts w:ascii="Lato" w:hAnsi="Lato" w:eastAsia="Times New Roman" w:cs="Arial"/>
          <w:color w:val="000000" w:themeColor="text1"/>
          <w:lang w:eastAsia="en-GB"/>
        </w:rPr>
        <w:t xml:space="preserve"> </w:t>
      </w:r>
      <w:r w:rsidRPr="614124F7" w:rsidR="418B0C35">
        <w:rPr>
          <w:rFonts w:ascii="Lato" w:hAnsi="Lato" w:eastAsia="Times New Roman" w:cs="Arial"/>
          <w:color w:val="000000" w:themeColor="text1"/>
          <w:lang w:eastAsia="en-GB"/>
        </w:rPr>
        <w:t xml:space="preserve">The responsibilities and expectations for each role are outlined in the relevant role descriptors. </w:t>
      </w:r>
      <w:r w:rsidRPr="6B7945B8" w:rsidR="23432EA4">
        <w:rPr>
          <w:rFonts w:ascii="Lato" w:hAnsi="Lato" w:eastAsia="Times New Roman" w:cs="Arial"/>
          <w:color w:val="000000" w:themeColor="text1"/>
          <w:lang w:eastAsia="en-GB"/>
        </w:rPr>
        <w:t xml:space="preserve">The supervisor and volunteer will carry out a review after 3 months to </w:t>
      </w:r>
      <w:r w:rsidRPr="6B7945B8" w:rsidR="7CB33CFA">
        <w:rPr>
          <w:rFonts w:ascii="Lato" w:hAnsi="Lato" w:eastAsia="Times New Roman" w:cs="Arial"/>
          <w:color w:val="000000" w:themeColor="text1"/>
          <w:lang w:eastAsia="en-GB"/>
        </w:rPr>
        <w:t>discuss whether</w:t>
      </w:r>
      <w:r w:rsidRPr="6B7945B8" w:rsidR="208CF907">
        <w:rPr>
          <w:rFonts w:ascii="Lato" w:hAnsi="Lato" w:eastAsia="Times New Roman" w:cs="Arial"/>
          <w:color w:val="000000" w:themeColor="text1"/>
          <w:lang w:eastAsia="en-GB"/>
        </w:rPr>
        <w:t xml:space="preserve"> the arrangements are</w:t>
      </w:r>
      <w:r w:rsidRPr="6B7945B8" w:rsidR="7CB33CFA">
        <w:rPr>
          <w:rFonts w:ascii="Lato" w:hAnsi="Lato" w:eastAsia="Times New Roman" w:cs="Arial"/>
          <w:color w:val="000000" w:themeColor="text1"/>
          <w:lang w:eastAsia="en-GB"/>
        </w:rPr>
        <w:t xml:space="preserve"> me</w:t>
      </w:r>
      <w:r w:rsidRPr="6B7945B8" w:rsidR="7497A4DF">
        <w:rPr>
          <w:rFonts w:ascii="Lato" w:hAnsi="Lato" w:eastAsia="Times New Roman" w:cs="Arial"/>
          <w:color w:val="000000" w:themeColor="text1"/>
          <w:lang w:eastAsia="en-GB"/>
        </w:rPr>
        <w:t>eting expectations</w:t>
      </w:r>
      <w:r w:rsidRPr="6B7945B8" w:rsidR="403EB55B">
        <w:rPr>
          <w:rFonts w:ascii="Lato" w:hAnsi="Lato" w:eastAsia="Times New Roman" w:cs="Arial"/>
          <w:color w:val="000000" w:themeColor="text1"/>
          <w:lang w:eastAsia="en-GB"/>
        </w:rPr>
        <w:t xml:space="preserve"> on both sides</w:t>
      </w:r>
      <w:r w:rsidRPr="6B7945B8" w:rsidR="7497A4DF">
        <w:rPr>
          <w:rFonts w:ascii="Lato" w:hAnsi="Lato" w:eastAsia="Times New Roman" w:cs="Arial"/>
          <w:color w:val="000000" w:themeColor="text1"/>
          <w:lang w:eastAsia="en-GB"/>
        </w:rPr>
        <w:t>.</w:t>
      </w:r>
    </w:p>
    <w:p w:rsidR="00A32652" w:rsidP="6B7945B8" w:rsidRDefault="2BACA3CD" w14:paraId="19C3B3A8" w14:textId="3BDEB4DC">
      <w:pPr>
        <w:shd w:val="clear" w:color="auto" w:fill="FFFFFF" w:themeFill="background1"/>
        <w:spacing w:before="60" w:after="0" w:line="240" w:lineRule="auto"/>
        <w:ind w:left="-120"/>
        <w:rPr>
          <w:rFonts w:ascii="Lato" w:hAnsi="Lato" w:eastAsia="Times New Roman" w:cs="Arial"/>
          <w:color w:val="000000" w:themeColor="text1"/>
          <w:lang w:eastAsia="en-GB"/>
        </w:rPr>
      </w:pPr>
      <w:r w:rsidRPr="614124F7">
        <w:rPr>
          <w:rFonts w:ascii="Lato" w:hAnsi="Lato" w:eastAsia="Times New Roman" w:cs="Arial"/>
          <w:color w:val="000000" w:themeColor="text1"/>
          <w:lang w:eastAsia="en-GB"/>
        </w:rPr>
        <w:t xml:space="preserve">It will be between the volunteer and their supervisor to </w:t>
      </w:r>
      <w:r w:rsidRPr="614124F7" w:rsidR="4021BED7">
        <w:rPr>
          <w:rFonts w:ascii="Lato" w:hAnsi="Lato" w:eastAsia="Times New Roman" w:cs="Arial"/>
          <w:color w:val="000000" w:themeColor="text1"/>
          <w:lang w:eastAsia="en-GB"/>
        </w:rPr>
        <w:t>decide</w:t>
      </w:r>
      <w:r w:rsidRPr="614124F7">
        <w:rPr>
          <w:rFonts w:ascii="Lato" w:hAnsi="Lato" w:eastAsia="Times New Roman" w:cs="Arial"/>
          <w:color w:val="000000" w:themeColor="text1"/>
          <w:lang w:eastAsia="en-GB"/>
        </w:rPr>
        <w:t xml:space="preserve"> the day, time, and frequency of their volunte</w:t>
      </w:r>
      <w:r w:rsidRPr="614124F7" w:rsidR="70B81F62">
        <w:rPr>
          <w:rFonts w:ascii="Lato" w:hAnsi="Lato" w:eastAsia="Times New Roman" w:cs="Arial"/>
          <w:color w:val="000000" w:themeColor="text1"/>
          <w:lang w:eastAsia="en-GB"/>
        </w:rPr>
        <w:t>er hours</w:t>
      </w:r>
      <w:r w:rsidRPr="614124F7" w:rsidR="44FA37DF">
        <w:rPr>
          <w:rFonts w:ascii="Lato" w:hAnsi="Lato" w:eastAsia="Times New Roman" w:cs="Arial"/>
          <w:color w:val="000000" w:themeColor="text1"/>
          <w:lang w:eastAsia="en-GB"/>
        </w:rPr>
        <w:t xml:space="preserve">. </w:t>
      </w:r>
      <w:r w:rsidRPr="614124F7" w:rsidR="34EB6928">
        <w:rPr>
          <w:rFonts w:ascii="Lato" w:hAnsi="Lato" w:eastAsia="Times New Roman" w:cs="Arial"/>
          <w:color w:val="000000" w:themeColor="text1"/>
          <w:lang w:eastAsia="en-GB"/>
        </w:rPr>
        <w:t xml:space="preserve">If volunteers are unable to attend their scheduled shift, </w:t>
      </w:r>
      <w:r w:rsidRPr="614124F7" w:rsidR="68BC8687">
        <w:rPr>
          <w:rFonts w:ascii="Lato" w:hAnsi="Lato" w:eastAsia="Times New Roman" w:cs="Arial"/>
          <w:color w:val="000000" w:themeColor="text1"/>
          <w:lang w:eastAsia="en-GB"/>
        </w:rPr>
        <w:t>volunteers are</w:t>
      </w:r>
      <w:r w:rsidRPr="614124F7" w:rsidR="052D2931">
        <w:rPr>
          <w:rFonts w:ascii="Lato" w:hAnsi="Lato" w:eastAsia="Times New Roman" w:cs="Arial"/>
          <w:color w:val="000000" w:themeColor="text1"/>
          <w:lang w:eastAsia="en-GB"/>
        </w:rPr>
        <w:t xml:space="preserve"> expected </w:t>
      </w:r>
      <w:r w:rsidRPr="614124F7" w:rsidR="68BC8687">
        <w:rPr>
          <w:rFonts w:ascii="Lato" w:hAnsi="Lato" w:eastAsia="Times New Roman" w:cs="Arial"/>
          <w:color w:val="000000" w:themeColor="text1"/>
          <w:lang w:eastAsia="en-GB"/>
        </w:rPr>
        <w:t>to give their supervisor</w:t>
      </w:r>
      <w:r w:rsidRPr="614124F7" w:rsidR="052D2931">
        <w:rPr>
          <w:rFonts w:ascii="Lato" w:hAnsi="Lato" w:eastAsia="Times New Roman" w:cs="Arial"/>
          <w:color w:val="000000" w:themeColor="text1"/>
          <w:lang w:eastAsia="en-GB"/>
        </w:rPr>
        <w:t xml:space="preserve"> a </w:t>
      </w:r>
      <w:r w:rsidRPr="614124F7" w:rsidR="68BC8687">
        <w:rPr>
          <w:rFonts w:ascii="Lato" w:hAnsi="Lato" w:eastAsia="Times New Roman" w:cs="Arial"/>
          <w:color w:val="000000" w:themeColor="text1"/>
          <w:lang w:eastAsia="en-GB"/>
        </w:rPr>
        <w:t xml:space="preserve">minimum of 24hrs </w:t>
      </w:r>
      <w:r w:rsidRPr="614124F7" w:rsidR="052D2931">
        <w:rPr>
          <w:rFonts w:ascii="Lato" w:hAnsi="Lato" w:eastAsia="Times New Roman" w:cs="Arial"/>
          <w:color w:val="000000" w:themeColor="text1"/>
          <w:lang w:eastAsia="en-GB"/>
        </w:rPr>
        <w:t xml:space="preserve">notice </w:t>
      </w:r>
      <w:r w:rsidRPr="614124F7" w:rsidR="68BC8687">
        <w:rPr>
          <w:rFonts w:ascii="Lato" w:hAnsi="Lato" w:eastAsia="Times New Roman" w:cs="Arial"/>
          <w:color w:val="000000" w:themeColor="text1"/>
          <w:lang w:eastAsia="en-GB"/>
        </w:rPr>
        <w:t>where possible</w:t>
      </w:r>
      <w:r w:rsidRPr="614124F7" w:rsidR="0457F99B">
        <w:rPr>
          <w:rFonts w:ascii="Lato" w:hAnsi="Lato" w:eastAsia="Times New Roman" w:cs="Arial"/>
          <w:color w:val="000000" w:themeColor="text1"/>
          <w:lang w:eastAsia="en-GB"/>
        </w:rPr>
        <w:t>.</w:t>
      </w:r>
      <w:r w:rsidRPr="614124F7" w:rsidR="052D2931">
        <w:rPr>
          <w:rFonts w:ascii="Lato" w:hAnsi="Lato" w:eastAsia="Times New Roman" w:cs="Arial"/>
          <w:color w:val="000000" w:themeColor="text1"/>
          <w:lang w:eastAsia="en-GB"/>
        </w:rPr>
        <w:t xml:space="preserve"> </w:t>
      </w:r>
    </w:p>
    <w:p w:rsidR="00A32652" w:rsidP="6B7945B8" w:rsidRDefault="00A32652" w14:paraId="0A9C475E" w14:textId="6228B815">
      <w:pPr>
        <w:shd w:val="clear" w:color="auto" w:fill="FFFFFF" w:themeFill="background1"/>
        <w:spacing w:before="60" w:after="0" w:line="240" w:lineRule="auto"/>
        <w:ind w:left="-120"/>
        <w:rPr>
          <w:rFonts w:ascii="Lato" w:hAnsi="Lato" w:eastAsia="Times New Roman" w:cs="Arial"/>
          <w:color w:val="000000" w:themeColor="text1"/>
          <w:lang w:eastAsia="en-GB"/>
        </w:rPr>
      </w:pPr>
    </w:p>
    <w:p w:rsidR="00A32652" w:rsidP="6B7945B8" w:rsidRDefault="00A32652" w14:paraId="67094C21" w14:textId="6D191781">
      <w:pPr>
        <w:shd w:val="clear" w:color="auto" w:fill="FFFFFF" w:themeFill="background1"/>
        <w:spacing w:before="60" w:after="0" w:line="240" w:lineRule="auto"/>
        <w:ind w:left="-120"/>
        <w:rPr>
          <w:rFonts w:ascii="Lato" w:hAnsi="Lato" w:eastAsia="Times New Roman" w:cs="Arial"/>
          <w:color w:val="000000" w:themeColor="text1"/>
          <w:lang w:eastAsia="en-GB"/>
        </w:rPr>
      </w:pPr>
    </w:p>
    <w:p w:rsidR="00A32652" w:rsidP="0A634CB8" w:rsidRDefault="052D2931" w14:paraId="41F12788" w14:textId="3450F476">
      <w:pPr>
        <w:shd w:val="clear" w:color="auto" w:fill="FFFFFF" w:themeFill="background1"/>
        <w:spacing w:before="60" w:after="0" w:line="240" w:lineRule="auto"/>
        <w:ind w:left="-120"/>
        <w:rPr>
          <w:rFonts w:ascii="Lato" w:hAnsi="Lato" w:eastAsia="Times New Roman" w:cs="Arial"/>
          <w:color w:val="000000" w:themeColor="text1"/>
          <w:lang w:eastAsia="en-GB"/>
        </w:rPr>
      </w:pPr>
      <w:r w:rsidRPr="78F85D18" w:rsidR="6ACEFB89">
        <w:rPr>
          <w:rFonts w:ascii="Lato" w:hAnsi="Lato" w:eastAsia="Times New Roman" w:cs="Arial"/>
          <w:color w:val="000000" w:themeColor="text1" w:themeTint="FF" w:themeShade="FF"/>
          <w:lang w:eastAsia="en-GB"/>
        </w:rPr>
        <w:t>A</w:t>
      </w:r>
      <w:r w:rsidRPr="78F85D18" w:rsidR="29BADB3D">
        <w:rPr>
          <w:rFonts w:ascii="Lato" w:hAnsi="Lato" w:eastAsia="Times New Roman" w:cs="Arial"/>
          <w:color w:val="000000" w:themeColor="text1" w:themeTint="FF" w:themeShade="FF"/>
          <w:lang w:eastAsia="en-GB"/>
        </w:rPr>
        <w:t xml:space="preserve">ny concerns which arise during the volunteer period should be raised first with the relevant </w:t>
      </w:r>
      <w:r w:rsidRPr="78F85D18" w:rsidR="29BADB3D">
        <w:rPr>
          <w:rFonts w:ascii="Lato" w:hAnsi="Lato" w:eastAsia="Times New Roman" w:cs="Arial"/>
          <w:color w:val="000000" w:themeColor="text1" w:themeTint="FF" w:themeShade="FF"/>
          <w:lang w:eastAsia="en-GB"/>
        </w:rPr>
        <w:t>superviso</w:t>
      </w:r>
      <w:r w:rsidRPr="78F85D18" w:rsidR="5F88EFB0">
        <w:rPr>
          <w:rFonts w:ascii="Lato" w:hAnsi="Lato" w:eastAsia="Times New Roman" w:cs="Arial"/>
          <w:color w:val="000000" w:themeColor="text1" w:themeTint="FF" w:themeShade="FF"/>
          <w:lang w:eastAsia="en-GB"/>
        </w:rPr>
        <w:t xml:space="preserve">r, and then with the Volunteer Coordinator if </w:t>
      </w:r>
      <w:r w:rsidRPr="78F85D18" w:rsidR="5F88EFB0">
        <w:rPr>
          <w:rFonts w:ascii="Lato" w:hAnsi="Lato" w:eastAsia="Times New Roman" w:cs="Arial"/>
          <w:color w:val="000000" w:themeColor="text1" w:themeTint="FF" w:themeShade="FF"/>
          <w:lang w:eastAsia="en-GB"/>
        </w:rPr>
        <w:t>necessary</w:t>
      </w:r>
      <w:r w:rsidRPr="78F85D18" w:rsidR="5F88EFB0">
        <w:rPr>
          <w:rFonts w:ascii="Lato" w:hAnsi="Lato" w:eastAsia="Times New Roman" w:cs="Arial"/>
          <w:color w:val="000000" w:themeColor="text1" w:themeTint="FF" w:themeShade="FF"/>
          <w:lang w:eastAsia="en-GB"/>
        </w:rPr>
        <w:t xml:space="preserve"> at </w:t>
      </w:r>
      <w:hyperlink r:id="Rb0e19e2cbcad40fe">
        <w:r w:rsidRPr="78F85D18" w:rsidR="2F1D7137">
          <w:rPr>
            <w:rStyle w:val="Hyperlink"/>
            <w:rFonts w:ascii="Lato" w:hAnsi="Lato" w:eastAsia="Times New Roman" w:cs="Arial"/>
            <w:lang w:eastAsia="en-GB"/>
          </w:rPr>
          <w:t>volunteers@ust.ac.uk</w:t>
        </w:r>
      </w:hyperlink>
      <w:r w:rsidRPr="78F85D18" w:rsidR="5F88EFB0">
        <w:rPr>
          <w:rFonts w:ascii="Lato" w:hAnsi="Lato" w:eastAsia="Times New Roman" w:cs="Arial"/>
          <w:color w:val="000000" w:themeColor="text1" w:themeTint="FF" w:themeShade="FF"/>
          <w:lang w:eastAsia="en-GB"/>
        </w:rPr>
        <w:t>.</w:t>
      </w:r>
    </w:p>
    <w:p w:rsidRPr="004958C4" w:rsidR="00A32652" w:rsidP="0A634CB8" w:rsidRDefault="00A32652" w14:paraId="74638801" w14:textId="77777777">
      <w:pPr>
        <w:shd w:val="clear" w:color="auto" w:fill="FFFFFF" w:themeFill="background1"/>
        <w:spacing w:before="60" w:after="0" w:line="240" w:lineRule="auto"/>
        <w:ind w:left="-120"/>
        <w:rPr>
          <w:rFonts w:ascii="Lato" w:hAnsi="Lato" w:eastAsia="Times New Roman" w:cs="Arial"/>
          <w:color w:val="000000"/>
          <w:lang w:eastAsia="en-GB"/>
        </w:rPr>
      </w:pPr>
    </w:p>
    <w:p w:rsidR="20DAD615" w:rsidP="2E5B5971" w:rsidRDefault="5C538CA1" w14:paraId="2E90E38A" w14:textId="19055662">
      <w:pPr>
        <w:shd w:val="clear" w:color="auto" w:fill="FFFFFF" w:themeFill="background1"/>
        <w:spacing w:before="60" w:after="0" w:line="240" w:lineRule="auto"/>
        <w:ind w:left="-120"/>
        <w:rPr>
          <w:rFonts w:ascii="Lato" w:hAnsi="Lato" w:eastAsia="Times New Roman" w:cs="Arial"/>
          <w:color w:val="000000" w:themeColor="text1"/>
          <w:lang w:eastAsia="en-GB"/>
        </w:rPr>
      </w:pPr>
      <w:r w:rsidRPr="2E5B5971">
        <w:rPr>
          <w:rFonts w:ascii="Lato" w:hAnsi="Lato" w:eastAsia="Times New Roman" w:cs="Arial"/>
          <w:b/>
          <w:bCs/>
          <w:color w:val="000000" w:themeColor="text1"/>
          <w:lang w:eastAsia="en-GB"/>
        </w:rPr>
        <w:t>Security</w:t>
      </w:r>
      <w:r w:rsidRPr="2E5B5971" w:rsidR="0E3C37E4">
        <w:rPr>
          <w:rFonts w:ascii="Lato" w:hAnsi="Lato" w:eastAsia="Times New Roman" w:cs="Arial"/>
          <w:b/>
          <w:bCs/>
          <w:color w:val="000000" w:themeColor="text1"/>
          <w:lang w:eastAsia="en-GB"/>
        </w:rPr>
        <w:t>,</w:t>
      </w:r>
      <w:r w:rsidRPr="2E5B5971">
        <w:rPr>
          <w:rFonts w:ascii="Lato" w:hAnsi="Lato" w:eastAsia="Times New Roman" w:cs="Arial"/>
          <w:b/>
          <w:bCs/>
          <w:color w:val="000000" w:themeColor="text1"/>
          <w:lang w:eastAsia="en-GB"/>
        </w:rPr>
        <w:t xml:space="preserve"> p</w:t>
      </w:r>
      <w:r w:rsidRPr="2E5B5971" w:rsidR="00514249">
        <w:rPr>
          <w:rFonts w:ascii="Lato" w:hAnsi="Lato" w:eastAsia="Times New Roman" w:cs="Arial"/>
          <w:b/>
          <w:bCs/>
          <w:color w:val="000000" w:themeColor="text1"/>
          <w:lang w:eastAsia="en-GB"/>
        </w:rPr>
        <w:t>olicies</w:t>
      </w:r>
      <w:r w:rsidRPr="2E5B5971" w:rsidR="486C87EA">
        <w:rPr>
          <w:rFonts w:ascii="Lato" w:hAnsi="Lato" w:eastAsia="Times New Roman" w:cs="Arial"/>
          <w:b/>
          <w:bCs/>
          <w:color w:val="000000" w:themeColor="text1"/>
          <w:lang w:eastAsia="en-GB"/>
        </w:rPr>
        <w:t xml:space="preserve"> and confidentiality</w:t>
      </w:r>
    </w:p>
    <w:p w:rsidR="20DAD615" w:rsidP="2E5B5971" w:rsidRDefault="20DAD615" w14:paraId="694A5DC3" w14:textId="16BE9C8A">
      <w:pPr>
        <w:shd w:val="clear" w:color="auto" w:fill="FFFFFF" w:themeFill="background1"/>
        <w:spacing w:before="60" w:after="0" w:line="240" w:lineRule="auto"/>
        <w:ind w:left="-120"/>
        <w:rPr>
          <w:rFonts w:ascii="Lato" w:hAnsi="Lato" w:eastAsia="Times New Roman" w:cs="Arial"/>
          <w:color w:val="000000" w:themeColor="text1"/>
          <w:lang w:eastAsia="en-GB"/>
        </w:rPr>
      </w:pPr>
      <w:r w:rsidRPr="2AC44367">
        <w:rPr>
          <w:rFonts w:ascii="Lato" w:hAnsi="Lato" w:eastAsia="Times New Roman" w:cs="Arial"/>
          <w:color w:val="000000" w:themeColor="text1"/>
          <w:lang w:eastAsia="en-GB"/>
        </w:rPr>
        <w:t xml:space="preserve">Volunteers </w:t>
      </w:r>
      <w:r w:rsidRPr="2AC44367" w:rsidR="3DE6CF6C">
        <w:rPr>
          <w:rFonts w:ascii="Lato" w:hAnsi="Lato" w:eastAsia="Times New Roman" w:cs="Arial"/>
          <w:color w:val="000000" w:themeColor="text1"/>
          <w:lang w:eastAsia="en-GB"/>
        </w:rPr>
        <w:t>at the ministry centre in Bridgend</w:t>
      </w:r>
      <w:r w:rsidRPr="2AC44367" w:rsidR="225B0C28">
        <w:rPr>
          <w:rFonts w:ascii="Lato" w:hAnsi="Lato" w:eastAsia="Times New Roman" w:cs="Arial"/>
          <w:color w:val="000000" w:themeColor="text1"/>
          <w:lang w:eastAsia="en-GB"/>
        </w:rPr>
        <w:t xml:space="preserve"> </w:t>
      </w:r>
      <w:r w:rsidRPr="2AC44367">
        <w:rPr>
          <w:rFonts w:ascii="Lato" w:hAnsi="Lato" w:eastAsia="Times New Roman" w:cs="Arial"/>
          <w:color w:val="000000" w:themeColor="text1"/>
          <w:lang w:eastAsia="en-GB"/>
        </w:rPr>
        <w:t xml:space="preserve">must sign-in </w:t>
      </w:r>
      <w:r w:rsidRPr="2AC44367" w:rsidR="7083A302">
        <w:rPr>
          <w:rFonts w:ascii="Lato" w:hAnsi="Lato" w:eastAsia="Times New Roman" w:cs="Arial"/>
          <w:color w:val="000000" w:themeColor="text1"/>
          <w:lang w:eastAsia="en-GB"/>
        </w:rPr>
        <w:t>and out</w:t>
      </w:r>
      <w:r w:rsidRPr="2AC44367" w:rsidR="53DEAB19">
        <w:rPr>
          <w:rFonts w:ascii="Lato" w:hAnsi="Lato" w:eastAsia="Times New Roman" w:cs="Arial"/>
          <w:color w:val="000000" w:themeColor="text1"/>
          <w:lang w:eastAsia="en-GB"/>
        </w:rPr>
        <w:t xml:space="preserve"> of the building</w:t>
      </w:r>
      <w:r w:rsidRPr="2AC44367" w:rsidR="2A76A443">
        <w:rPr>
          <w:rFonts w:ascii="Lato" w:hAnsi="Lato" w:eastAsia="Times New Roman" w:cs="Arial"/>
          <w:color w:val="000000" w:themeColor="text1"/>
          <w:lang w:eastAsia="en-GB"/>
        </w:rPr>
        <w:t xml:space="preserve"> in compliance with</w:t>
      </w:r>
      <w:r w:rsidRPr="2AC44367">
        <w:rPr>
          <w:rFonts w:ascii="Lato" w:hAnsi="Lato" w:eastAsia="Times New Roman" w:cs="Arial"/>
          <w:color w:val="000000" w:themeColor="text1"/>
          <w:lang w:eastAsia="en-GB"/>
        </w:rPr>
        <w:t xml:space="preserve"> Union’s fire safety </w:t>
      </w:r>
      <w:r w:rsidRPr="2AC44367" w:rsidR="65F4C1EC">
        <w:rPr>
          <w:rFonts w:ascii="Lato" w:hAnsi="Lato" w:eastAsia="Times New Roman" w:cs="Arial"/>
          <w:color w:val="000000" w:themeColor="text1"/>
          <w:lang w:eastAsia="en-GB"/>
        </w:rPr>
        <w:t>procedures</w:t>
      </w:r>
      <w:r w:rsidRPr="2AC44367">
        <w:rPr>
          <w:rFonts w:ascii="Lato" w:hAnsi="Lato" w:eastAsia="Times New Roman" w:cs="Arial"/>
          <w:color w:val="000000" w:themeColor="text1"/>
          <w:lang w:eastAsia="en-GB"/>
        </w:rPr>
        <w:t xml:space="preserve">. Door codes </w:t>
      </w:r>
      <w:r w:rsidRPr="2AC44367" w:rsidR="44D2754C">
        <w:rPr>
          <w:rFonts w:ascii="Lato" w:hAnsi="Lato" w:eastAsia="Times New Roman" w:cs="Arial"/>
          <w:color w:val="000000" w:themeColor="text1"/>
          <w:lang w:eastAsia="en-GB"/>
        </w:rPr>
        <w:t>are</w:t>
      </w:r>
      <w:r w:rsidRPr="2AC44367">
        <w:rPr>
          <w:rFonts w:ascii="Lato" w:hAnsi="Lato" w:eastAsia="Times New Roman" w:cs="Arial"/>
          <w:color w:val="000000" w:themeColor="text1"/>
          <w:lang w:eastAsia="en-GB"/>
        </w:rPr>
        <w:t xml:space="preserve"> not given to volunteers except</w:t>
      </w:r>
      <w:r w:rsidRPr="2AC44367" w:rsidR="1F49DBB3">
        <w:rPr>
          <w:rFonts w:ascii="Lato" w:hAnsi="Lato" w:eastAsia="Times New Roman" w:cs="Arial"/>
          <w:color w:val="000000" w:themeColor="text1"/>
          <w:lang w:eastAsia="en-GB"/>
        </w:rPr>
        <w:t xml:space="preserve"> when </w:t>
      </w:r>
      <w:r w:rsidRPr="2AC44367" w:rsidR="4176A8CC">
        <w:rPr>
          <w:rFonts w:ascii="Lato" w:hAnsi="Lato" w:eastAsia="Times New Roman" w:cs="Arial"/>
          <w:color w:val="000000" w:themeColor="text1"/>
          <w:lang w:eastAsia="en-GB"/>
        </w:rPr>
        <w:t>considered</w:t>
      </w:r>
      <w:r w:rsidRPr="2AC44367" w:rsidR="1F49DBB3">
        <w:rPr>
          <w:rFonts w:ascii="Lato" w:hAnsi="Lato" w:eastAsia="Times New Roman" w:cs="Arial"/>
          <w:color w:val="000000" w:themeColor="text1"/>
          <w:lang w:eastAsia="en-GB"/>
        </w:rPr>
        <w:t xml:space="preserve"> </w:t>
      </w:r>
      <w:r w:rsidRPr="2AC44367" w:rsidR="41C48457">
        <w:rPr>
          <w:rFonts w:ascii="Lato" w:hAnsi="Lato" w:eastAsia="Times New Roman" w:cs="Arial"/>
          <w:color w:val="000000" w:themeColor="text1"/>
          <w:lang w:eastAsia="en-GB"/>
        </w:rPr>
        <w:t>necessary</w:t>
      </w:r>
      <w:r w:rsidRPr="2AC44367">
        <w:rPr>
          <w:rFonts w:ascii="Lato" w:hAnsi="Lato" w:eastAsia="Times New Roman" w:cs="Arial"/>
          <w:color w:val="000000" w:themeColor="text1"/>
          <w:lang w:eastAsia="en-GB"/>
        </w:rPr>
        <w:t xml:space="preserve"> </w:t>
      </w:r>
      <w:r w:rsidRPr="2AC44367" w:rsidR="7CB23CB4">
        <w:rPr>
          <w:rFonts w:ascii="Lato" w:hAnsi="Lato" w:eastAsia="Times New Roman" w:cs="Arial"/>
          <w:color w:val="000000" w:themeColor="text1"/>
          <w:lang w:eastAsia="en-GB"/>
        </w:rPr>
        <w:t>by</w:t>
      </w:r>
      <w:r w:rsidRPr="2AC44367">
        <w:rPr>
          <w:rFonts w:ascii="Lato" w:hAnsi="Lato" w:eastAsia="Times New Roman" w:cs="Arial"/>
          <w:color w:val="000000" w:themeColor="text1"/>
          <w:lang w:eastAsia="en-GB"/>
        </w:rPr>
        <w:t xml:space="preserve"> Union Management and with the understanding that volunteer</w:t>
      </w:r>
      <w:r w:rsidRPr="2AC44367" w:rsidR="438D1AF5">
        <w:rPr>
          <w:rFonts w:ascii="Lato" w:hAnsi="Lato" w:eastAsia="Times New Roman" w:cs="Arial"/>
          <w:color w:val="000000" w:themeColor="text1"/>
          <w:lang w:eastAsia="en-GB"/>
        </w:rPr>
        <w:t>s</w:t>
      </w:r>
      <w:r w:rsidRPr="2AC44367">
        <w:rPr>
          <w:rFonts w:ascii="Lato" w:hAnsi="Lato" w:eastAsia="Times New Roman" w:cs="Arial"/>
          <w:color w:val="000000" w:themeColor="text1"/>
          <w:lang w:eastAsia="en-GB"/>
        </w:rPr>
        <w:t xml:space="preserve"> will not share the codes.</w:t>
      </w:r>
    </w:p>
    <w:p w:rsidR="0F9447F4" w:rsidP="0F9447F4" w:rsidRDefault="0F9447F4" w14:paraId="49FFE7AC" w14:textId="0E9278DC">
      <w:pPr>
        <w:shd w:val="clear" w:color="auto" w:fill="FFFFFF" w:themeFill="background1"/>
        <w:spacing w:after="0" w:line="240" w:lineRule="auto"/>
        <w:ind w:left="-120"/>
        <w:rPr>
          <w:rFonts w:ascii="Lato" w:hAnsi="Lato" w:eastAsia="Times New Roman" w:cs="Arial"/>
          <w:color w:val="000000" w:themeColor="text1"/>
          <w:lang w:eastAsia="en-GB"/>
        </w:rPr>
      </w:pPr>
    </w:p>
    <w:p w:rsidR="071741E1" w:rsidP="2E5B5971" w:rsidRDefault="7F6A209E" w14:paraId="1EF3E0E0" w14:textId="1A0B32DE">
      <w:pPr>
        <w:shd w:val="clear" w:color="auto" w:fill="FFFFFF" w:themeFill="background1"/>
        <w:spacing w:after="0" w:line="240" w:lineRule="auto"/>
        <w:ind w:left="-120"/>
        <w:rPr>
          <w:rFonts w:ascii="Lato" w:hAnsi="Lato" w:eastAsia="Times New Roman" w:cs="Arial"/>
          <w:b/>
          <w:bCs/>
          <w:color w:val="000000" w:themeColor="text1"/>
          <w:lang w:eastAsia="en-GB"/>
        </w:rPr>
      </w:pPr>
      <w:r w:rsidRPr="2E5B5971">
        <w:rPr>
          <w:rFonts w:ascii="Lato" w:hAnsi="Lato" w:eastAsia="Times New Roman" w:cs="Arial"/>
          <w:b/>
          <w:bCs/>
          <w:color w:val="000000" w:themeColor="text1"/>
          <w:lang w:eastAsia="en-GB"/>
        </w:rPr>
        <w:t>Policy awareness and compliance</w:t>
      </w:r>
    </w:p>
    <w:p w:rsidR="463EA78A" w:rsidP="463EA78A" w:rsidRDefault="22DF8D8E" w14:paraId="51685882" w14:textId="15304603">
      <w:pPr>
        <w:shd w:val="clear" w:color="auto" w:fill="FFFFFF" w:themeFill="background1"/>
        <w:spacing w:before="60" w:after="0" w:line="240" w:lineRule="auto"/>
        <w:ind w:left="-120"/>
        <w:rPr>
          <w:rFonts w:ascii="Lato" w:hAnsi="Lato" w:eastAsia="Times New Roman" w:cs="Arial"/>
          <w:lang w:eastAsia="en-GB"/>
        </w:rPr>
      </w:pPr>
      <w:r w:rsidRPr="2E5B5971">
        <w:rPr>
          <w:rFonts w:ascii="Lato" w:hAnsi="Lato" w:eastAsia="Times New Roman" w:cs="Arial"/>
          <w:color w:val="000000" w:themeColor="text1"/>
          <w:lang w:eastAsia="en-GB"/>
        </w:rPr>
        <w:t>V</w:t>
      </w:r>
      <w:r w:rsidRPr="2E5B5971" w:rsidR="00514249">
        <w:rPr>
          <w:rFonts w:ascii="Lato" w:hAnsi="Lato" w:eastAsia="Times New Roman" w:cs="Arial"/>
          <w:color w:val="000000" w:themeColor="text1"/>
          <w:lang w:eastAsia="en-GB"/>
        </w:rPr>
        <w:t>olunteers must</w:t>
      </w:r>
      <w:r w:rsidRPr="2E5B5971" w:rsidR="44B5B028">
        <w:rPr>
          <w:rFonts w:ascii="Lato" w:hAnsi="Lato" w:eastAsia="Times New Roman" w:cs="Arial"/>
          <w:color w:val="000000" w:themeColor="text1"/>
          <w:lang w:eastAsia="en-GB"/>
        </w:rPr>
        <w:t xml:space="preserve"> read and sign off their understanding of and compliance with </w:t>
      </w:r>
      <w:r w:rsidRPr="2E5B5971" w:rsidR="00514249">
        <w:rPr>
          <w:rFonts w:ascii="Lato" w:hAnsi="Lato" w:eastAsia="Times New Roman" w:cs="Arial"/>
          <w:color w:val="000000" w:themeColor="text1"/>
          <w:lang w:eastAsia="en-GB"/>
        </w:rPr>
        <w:t>the following policies.</w:t>
      </w:r>
    </w:p>
    <w:p w:rsidR="74429F84" w:rsidP="2E5B5971" w:rsidRDefault="00A72F34" w14:paraId="3910D729" w14:textId="69DC956E">
      <w:pPr>
        <w:shd w:val="clear" w:color="auto" w:fill="FFFFFF" w:themeFill="background1"/>
        <w:spacing w:before="60" w:after="0" w:line="240" w:lineRule="auto"/>
        <w:ind w:left="-120" w:firstLine="720"/>
      </w:pPr>
      <w:hyperlink r:id="rId13">
        <w:r w:rsidRPr="2E5B5971" w:rsidR="74429F84">
          <w:rPr>
            <w:rStyle w:val="Hyperlink"/>
            <w:rFonts w:ascii="Lato" w:hAnsi="Lato" w:eastAsia="Times New Roman" w:cs="Arial"/>
            <w:lang w:eastAsia="en-GB"/>
          </w:rPr>
          <w:t>Code of Conduct</w:t>
        </w:r>
      </w:hyperlink>
    </w:p>
    <w:p w:rsidR="00A32652" w:rsidP="2E5B5971" w:rsidRDefault="00A72F34" w14:paraId="3615E9A0" w14:textId="25339827">
      <w:pPr>
        <w:shd w:val="clear" w:color="auto" w:fill="FFFFFF" w:themeFill="background1"/>
        <w:spacing w:before="60" w:after="0" w:line="240" w:lineRule="auto"/>
        <w:ind w:left="-120" w:firstLine="720"/>
      </w:pPr>
      <w:hyperlink r:id="rId14">
        <w:r w:rsidRPr="2E5B5971" w:rsidR="00A32652">
          <w:rPr>
            <w:rStyle w:val="Hyperlink"/>
            <w:rFonts w:ascii="Lato" w:hAnsi="Lato" w:eastAsia="Times New Roman" w:cs="Arial"/>
            <w:lang w:eastAsia="en-GB"/>
          </w:rPr>
          <w:t>Data Protection Policy</w:t>
        </w:r>
      </w:hyperlink>
    </w:p>
    <w:p w:rsidR="7D866A31" w:rsidP="2E5B5971" w:rsidRDefault="00A72F34" w14:paraId="6BC9FCDF" w14:textId="080E08E0">
      <w:pPr>
        <w:shd w:val="clear" w:color="auto" w:fill="FFFFFF" w:themeFill="background1"/>
        <w:spacing w:before="60" w:after="0" w:line="240" w:lineRule="auto"/>
        <w:ind w:left="-120" w:firstLine="720"/>
      </w:pPr>
      <w:hyperlink r:id="rId15">
        <w:r w:rsidRPr="2E5B5971" w:rsidR="7D866A31">
          <w:rPr>
            <w:rStyle w:val="Hyperlink"/>
            <w:rFonts w:ascii="Lato" w:hAnsi="Lato" w:eastAsia="Times New Roman" w:cs="Arial"/>
            <w:lang w:eastAsia="en-GB"/>
          </w:rPr>
          <w:t>Equal Opportunities Policy</w:t>
        </w:r>
      </w:hyperlink>
    </w:p>
    <w:p w:rsidR="5081A90A" w:rsidP="2AC44367" w:rsidRDefault="00A72F34" w14:paraId="4D2735CC" w14:textId="366DE1C1">
      <w:pPr>
        <w:shd w:val="clear" w:color="auto" w:fill="FFFFFF" w:themeFill="background1"/>
        <w:spacing w:before="60" w:after="0" w:line="240" w:lineRule="auto"/>
        <w:ind w:left="-120" w:firstLine="720"/>
        <w:rPr>
          <w:highlight w:val="yellow"/>
        </w:rPr>
      </w:pPr>
      <w:hyperlink r:id="rId16">
        <w:r w:rsidRPr="2AC44367" w:rsidR="5081A90A">
          <w:rPr>
            <w:rStyle w:val="Hyperlink"/>
            <w:rFonts w:ascii="Lato" w:hAnsi="Lato" w:eastAsia="Times New Roman" w:cs="Arial"/>
            <w:lang w:eastAsia="en-GB"/>
          </w:rPr>
          <w:t>Health and Safety Policy</w:t>
        </w:r>
      </w:hyperlink>
    </w:p>
    <w:p w:rsidR="5BFE65C2" w:rsidP="2E5B5971" w:rsidRDefault="00A72F34" w14:paraId="78C236D5" w14:textId="1CB08B98">
      <w:pPr>
        <w:shd w:val="clear" w:color="auto" w:fill="FFFFFF" w:themeFill="background1"/>
        <w:spacing w:before="60" w:after="0" w:line="240" w:lineRule="auto"/>
        <w:ind w:left="-120" w:firstLine="720"/>
        <w:rPr>
          <w:rFonts w:ascii="Lato" w:hAnsi="Lato" w:eastAsia="Times New Roman" w:cs="Arial"/>
          <w:b/>
          <w:bCs/>
          <w:lang w:eastAsia="en-GB"/>
        </w:rPr>
      </w:pPr>
      <w:hyperlink r:id="rId17">
        <w:r w:rsidRPr="2E5B5971" w:rsidR="5BFE65C2">
          <w:rPr>
            <w:rStyle w:val="Hyperlink"/>
            <w:rFonts w:ascii="Lato" w:hAnsi="Lato" w:eastAsia="Times New Roman" w:cs="Arial"/>
            <w:lang w:eastAsia="en-GB"/>
          </w:rPr>
          <w:t>Prevent Policy</w:t>
        </w:r>
      </w:hyperlink>
    </w:p>
    <w:p w:rsidR="1E916F87" w:rsidP="78F85D18" w:rsidRDefault="1E916F87" w14:paraId="03925CC0" w14:textId="24625DD6">
      <w:pPr>
        <w:shd w:val="clear" w:color="auto" w:fill="FFFFFF" w:themeFill="background1"/>
        <w:spacing w:before="60" w:after="0" w:line="240" w:lineRule="auto"/>
        <w:ind w:left="-120" w:firstLine="720"/>
        <w:rPr>
          <w:rFonts w:ascii="Lato" w:hAnsi="Lato" w:eastAsia="Times New Roman" w:cs="Arial"/>
          <w:b w:val="1"/>
          <w:bCs w:val="1"/>
          <w:lang w:eastAsia="en-GB"/>
        </w:rPr>
      </w:pPr>
      <w:hyperlink r:id="R3468bbad2b824e22">
        <w:r w:rsidRPr="78F85D18" w:rsidR="574EB1EB">
          <w:rPr>
            <w:rStyle w:val="Hyperlink"/>
            <w:rFonts w:ascii="Lato" w:hAnsi="Lato" w:eastAsia="Times New Roman" w:cs="Arial"/>
            <w:lang w:eastAsia="en-GB"/>
          </w:rPr>
          <w:t>Safeguarding Policy</w:t>
        </w:r>
      </w:hyperlink>
    </w:p>
    <w:p w:rsidR="2AB815E9" w:rsidP="1E916F87" w:rsidRDefault="2AB815E9" w14:paraId="16FDFE94" w14:textId="2391A92A">
      <w:pPr>
        <w:shd w:val="clear" w:color="auto" w:fill="FFFFFF" w:themeFill="background1"/>
        <w:spacing w:before="60" w:after="0" w:line="240" w:lineRule="auto"/>
        <w:ind w:left="-120"/>
        <w:rPr>
          <w:rFonts w:ascii="Lato" w:hAnsi="Lato" w:eastAsia="Times New Roman" w:cs="Arial"/>
          <w:lang w:eastAsia="en-GB"/>
        </w:rPr>
      </w:pPr>
      <w:r w:rsidRPr="1E916F87">
        <w:rPr>
          <w:rFonts w:ascii="Lato" w:hAnsi="Lato" w:eastAsia="Times New Roman" w:cs="Arial"/>
          <w:lang w:eastAsia="en-GB"/>
        </w:rPr>
        <w:t xml:space="preserve">All policies available at: </w:t>
      </w:r>
      <w:hyperlink r:id="rId19">
        <w:r w:rsidRPr="1E916F87">
          <w:rPr>
            <w:rStyle w:val="Hyperlink"/>
            <w:rFonts w:ascii="Lato" w:hAnsi="Lato" w:eastAsia="Times New Roman" w:cs="Arial"/>
            <w:lang w:eastAsia="en-GB"/>
          </w:rPr>
          <w:t>https://www.ust.ac.uk/admissions/procedures</w:t>
        </w:r>
      </w:hyperlink>
      <w:r w:rsidRPr="1E916F87">
        <w:rPr>
          <w:rFonts w:ascii="Lato" w:hAnsi="Lato" w:eastAsia="Times New Roman" w:cs="Arial"/>
          <w:lang w:eastAsia="en-GB"/>
        </w:rPr>
        <w:t xml:space="preserve"> </w:t>
      </w:r>
    </w:p>
    <w:p w:rsidR="1E916F87" w:rsidP="1E916F87" w:rsidRDefault="1E916F87" w14:paraId="618DDCAF" w14:textId="6640508C">
      <w:pPr>
        <w:shd w:val="clear" w:color="auto" w:fill="FFFFFF" w:themeFill="background1"/>
        <w:spacing w:before="60" w:after="0" w:line="240" w:lineRule="auto"/>
        <w:ind w:left="-120"/>
        <w:rPr>
          <w:rFonts w:ascii="Lato" w:hAnsi="Lato" w:eastAsia="Times New Roman" w:cs="Arial"/>
          <w:b/>
          <w:bCs/>
          <w:color w:val="000000" w:themeColor="text1"/>
          <w:lang w:eastAsia="en-GB"/>
        </w:rPr>
      </w:pPr>
    </w:p>
    <w:p w:rsidR="595264B6" w:rsidP="0A634CB8" w:rsidRDefault="11EBEC8C" w14:paraId="39828464" w14:textId="4A5C723E">
      <w:pPr>
        <w:shd w:val="clear" w:color="auto" w:fill="FFFFFF" w:themeFill="background1"/>
        <w:spacing w:before="60" w:after="0" w:line="240" w:lineRule="auto"/>
        <w:ind w:left="-120"/>
        <w:rPr>
          <w:rFonts w:ascii="Lato" w:hAnsi="Lato" w:eastAsia="Times New Roman" w:cs="Arial"/>
          <w:b w:val="1"/>
          <w:bCs w:val="1"/>
          <w:color w:val="000000" w:themeColor="text1"/>
          <w:lang w:eastAsia="en-GB"/>
        </w:rPr>
      </w:pPr>
      <w:r w:rsidRPr="372E8801" w:rsidR="372E8801">
        <w:rPr>
          <w:rFonts w:ascii="Lato" w:hAnsi="Lato" w:eastAsia="Times New Roman" w:cs="Arial"/>
          <w:b w:val="1"/>
          <w:bCs w:val="1"/>
          <w:color w:val="000000" w:themeColor="text1" w:themeTint="FF" w:themeShade="FF"/>
          <w:lang w:eastAsia="en-GB"/>
        </w:rPr>
        <w:t>Expenses and benefits</w:t>
      </w:r>
    </w:p>
    <w:p w:rsidR="6E71F5A4" w:rsidP="41E5AEDB" w:rsidRDefault="6E71F5A4" w14:paraId="51547712" w14:textId="24BEF202">
      <w:pPr>
        <w:shd w:val="clear" w:color="auto" w:fill="FFFFFF" w:themeFill="background1"/>
        <w:spacing w:before="60" w:after="0" w:line="240" w:lineRule="auto"/>
        <w:ind w:left="-120"/>
        <w:rPr>
          <w:rFonts w:ascii="Lato" w:hAnsi="Lato" w:eastAsia="Times New Roman" w:cs="Arial"/>
          <w:color w:val="000000" w:themeColor="text1"/>
          <w:lang w:eastAsia="en-GB"/>
        </w:rPr>
      </w:pPr>
      <w:r w:rsidRPr="372E8801" w:rsidR="372E8801">
        <w:rPr>
          <w:rFonts w:ascii="Lato" w:hAnsi="Lato" w:eastAsia="Times New Roman" w:cs="Arial"/>
          <w:color w:val="000000" w:themeColor="text1" w:themeTint="FF" w:themeShade="FF"/>
          <w:lang w:eastAsia="en-GB"/>
        </w:rPr>
        <w:t xml:space="preserve">Volunteers are entitled to a meal and a </w:t>
      </w:r>
      <w:r w:rsidRPr="372E8801" w:rsidR="372E8801">
        <w:rPr>
          <w:rFonts w:ascii="Lato" w:hAnsi="Lato" w:eastAsia="Times New Roman" w:cs="Arial"/>
          <w:color w:val="000000" w:themeColor="text1" w:themeTint="FF" w:themeShade="FF"/>
          <w:lang w:eastAsia="en-GB"/>
        </w:rPr>
        <w:t>tea o</w:t>
      </w:r>
      <w:r w:rsidRPr="372E8801" w:rsidR="372E8801">
        <w:rPr>
          <w:rFonts w:ascii="Lato" w:hAnsi="Lato" w:eastAsia="Times New Roman" w:cs="Arial"/>
          <w:color w:val="000000" w:themeColor="text1" w:themeTint="FF" w:themeShade="FF"/>
          <w:lang w:eastAsia="en-GB"/>
        </w:rPr>
        <w:t>r coffee in the coffee shop where applicable.</w:t>
      </w:r>
    </w:p>
    <w:p w:rsidR="372E8801" w:rsidP="372E8801" w:rsidRDefault="372E8801" w14:paraId="193CAE04" w14:textId="071389E8">
      <w:pPr>
        <w:shd w:val="clear" w:color="auto" w:fill="FFFFFF" w:themeFill="background1"/>
        <w:spacing w:before="60" w:after="0" w:line="240" w:lineRule="auto"/>
        <w:ind w:left="-120"/>
        <w:rPr>
          <w:rFonts w:ascii="Lato" w:hAnsi="Lato" w:eastAsia="Times New Roman" w:cs="Arial"/>
          <w:color w:val="000000" w:themeColor="text1" w:themeTint="FF" w:themeShade="FF"/>
          <w:lang w:eastAsia="en-GB"/>
        </w:rPr>
      </w:pPr>
      <w:r w:rsidRPr="372E8801" w:rsidR="372E8801">
        <w:rPr>
          <w:rFonts w:ascii="Lato" w:hAnsi="Lato" w:eastAsia="Times New Roman" w:cs="Arial"/>
          <w:color w:val="000000" w:themeColor="text1" w:themeTint="FF" w:themeShade="FF"/>
          <w:lang w:eastAsia="en-GB"/>
        </w:rPr>
        <w:t>Volunteers are invited to join in campus worship (during term time) and are welcome to attend Union run events for free.</w:t>
      </w:r>
    </w:p>
    <w:p w:rsidR="6E71F5A4" w:rsidP="41E5AEDB" w:rsidRDefault="6E71F5A4" w14:paraId="4B34F804" w14:textId="00F7DABA">
      <w:pPr>
        <w:shd w:val="clear" w:color="auto" w:fill="FFFFFF" w:themeFill="background1"/>
        <w:spacing w:before="60" w:after="0" w:line="240" w:lineRule="auto"/>
        <w:ind w:left="-120"/>
        <w:rPr>
          <w:rFonts w:ascii="Lato" w:hAnsi="Lato" w:eastAsia="Times New Roman" w:cs="Arial"/>
          <w:color w:val="000000" w:themeColor="text1"/>
          <w:lang w:eastAsia="en-GB"/>
        </w:rPr>
      </w:pPr>
      <w:r w:rsidRPr="78F85D18" w:rsidR="5DE6962C">
        <w:rPr>
          <w:rFonts w:ascii="Lato" w:hAnsi="Lato" w:eastAsia="Times New Roman" w:cs="Arial"/>
          <w:color w:val="000000" w:themeColor="text1" w:themeTint="FF" w:themeShade="FF"/>
          <w:lang w:eastAsia="en-GB"/>
        </w:rPr>
        <w:t xml:space="preserve">Volunteers will be reimbursed for expenses incurred on behalf of </w:t>
      </w:r>
      <w:r w:rsidRPr="78F85D18" w:rsidR="5DE6962C">
        <w:rPr>
          <w:rFonts w:ascii="Lato" w:hAnsi="Lato" w:eastAsia="Times New Roman" w:cs="Arial"/>
          <w:color w:val="000000" w:themeColor="text1" w:themeTint="FF" w:themeShade="FF"/>
          <w:lang w:eastAsia="en-GB"/>
        </w:rPr>
        <w:t>Union upon submission of receipts and an expenses form</w:t>
      </w:r>
      <w:r w:rsidRPr="78F85D18" w:rsidR="5DE6962C">
        <w:rPr>
          <w:rFonts w:ascii="Lato" w:hAnsi="Lato" w:eastAsia="Times New Roman" w:cs="Arial"/>
          <w:color w:val="000000" w:themeColor="text1" w:themeTint="FF" w:themeShade="FF"/>
          <w:lang w:eastAsia="en-GB"/>
        </w:rPr>
        <w:t>. However, Union will not cover the cost of transport to and from UST or other Union facilities.</w:t>
      </w:r>
    </w:p>
    <w:p w:rsidR="2E5B5971" w:rsidP="2E5B5971" w:rsidRDefault="2E5B5971" w14:paraId="4C1AE0F8" w14:textId="74C31D95">
      <w:pPr>
        <w:shd w:val="clear" w:color="auto" w:fill="FFFFFF" w:themeFill="background1"/>
        <w:spacing w:before="60" w:after="0" w:line="240" w:lineRule="auto"/>
        <w:ind w:left="-120"/>
        <w:rPr>
          <w:rFonts w:ascii="Lato" w:hAnsi="Lato" w:eastAsia="Times New Roman" w:cs="Arial"/>
          <w:color w:val="000000" w:themeColor="text1"/>
          <w:lang w:eastAsia="en-GB"/>
        </w:rPr>
      </w:pPr>
    </w:p>
    <w:p w:rsidR="7FE65501" w:rsidP="2E5B5971" w:rsidRDefault="4630D946" w14:paraId="4D025EAE" w14:textId="10446042">
      <w:pPr>
        <w:shd w:val="clear" w:color="auto" w:fill="FFFFFF" w:themeFill="background1"/>
        <w:spacing w:before="60" w:after="0" w:line="240" w:lineRule="auto"/>
        <w:ind w:left="-120"/>
        <w:rPr>
          <w:rFonts w:ascii="Lato" w:hAnsi="Lato" w:eastAsia="Times New Roman" w:cs="Arial"/>
          <w:color w:val="000000" w:themeColor="text1"/>
          <w:lang w:eastAsia="en-GB"/>
        </w:rPr>
      </w:pPr>
      <w:r w:rsidRPr="2E5B5971">
        <w:rPr>
          <w:rFonts w:ascii="Lato" w:hAnsi="Lato" w:eastAsia="Times New Roman" w:cs="Arial"/>
          <w:b/>
          <w:bCs/>
          <w:color w:val="000000" w:themeColor="text1"/>
          <w:lang w:eastAsia="en-GB"/>
        </w:rPr>
        <w:t>Volunteer Agreement</w:t>
      </w:r>
    </w:p>
    <w:p w:rsidR="7FE65501" w:rsidP="2E5B5971" w:rsidRDefault="11EBEC8C" w14:paraId="16DAB6C2" w14:textId="27D925F3">
      <w:pPr>
        <w:shd w:val="clear" w:color="auto" w:fill="FFFFFF" w:themeFill="background1"/>
        <w:spacing w:before="60" w:after="0" w:line="240" w:lineRule="auto"/>
        <w:ind w:left="-120"/>
        <w:rPr>
          <w:rFonts w:ascii="Lato" w:hAnsi="Lato" w:eastAsia="Times New Roman" w:cs="Arial"/>
          <w:color w:val="000000" w:themeColor="text1"/>
          <w:lang w:eastAsia="en-GB"/>
        </w:rPr>
      </w:pPr>
      <w:r w:rsidRPr="78F85D18" w:rsidR="49517F16">
        <w:rPr>
          <w:rFonts w:ascii="Lato" w:hAnsi="Lato" w:eastAsia="Times New Roman" w:cs="Arial"/>
          <w:color w:val="000000" w:themeColor="text1" w:themeTint="FF" w:themeShade="FF"/>
          <w:lang w:eastAsia="en-GB"/>
        </w:rPr>
        <w:t xml:space="preserve">I acknowledge and agree to </w:t>
      </w:r>
      <w:r w:rsidRPr="78F85D18" w:rsidR="49517F16">
        <w:rPr>
          <w:rFonts w:ascii="Lato" w:hAnsi="Lato" w:eastAsia="Times New Roman" w:cs="Arial"/>
          <w:color w:val="000000" w:themeColor="text1" w:themeTint="FF" w:themeShade="FF"/>
          <w:lang w:eastAsia="en-GB"/>
        </w:rPr>
        <w:t>the</w:t>
      </w:r>
      <w:r w:rsidRPr="78F85D18" w:rsidR="49517F16">
        <w:rPr>
          <w:rFonts w:ascii="Lato" w:hAnsi="Lato" w:eastAsia="Times New Roman" w:cs="Arial"/>
          <w:color w:val="000000" w:themeColor="text1" w:themeTint="FF" w:themeShade="FF"/>
          <w:lang w:eastAsia="en-GB"/>
        </w:rPr>
        <w:t xml:space="preserve"> expectations of volunteers </w:t>
      </w:r>
      <w:r w:rsidRPr="78F85D18" w:rsidR="49517F16">
        <w:rPr>
          <w:rFonts w:ascii="Lato" w:hAnsi="Lato" w:eastAsia="Times New Roman" w:cs="Arial"/>
          <w:color w:val="000000" w:themeColor="text1" w:themeTint="FF" w:themeShade="FF"/>
          <w:lang w:eastAsia="en-GB"/>
        </w:rPr>
        <w:t>and</w:t>
      </w:r>
      <w:r w:rsidRPr="78F85D18" w:rsidR="49517F16">
        <w:rPr>
          <w:rFonts w:ascii="Lato" w:hAnsi="Lato" w:eastAsia="Times New Roman" w:cs="Arial"/>
          <w:color w:val="000000" w:themeColor="text1" w:themeTint="FF" w:themeShade="FF"/>
          <w:lang w:eastAsia="en-GB"/>
        </w:rPr>
        <w:t xml:space="preserve"> </w:t>
      </w:r>
      <w:r w:rsidRPr="78F85D18" w:rsidR="74B1B07D">
        <w:rPr>
          <w:rFonts w:ascii="Lato" w:hAnsi="Lato" w:eastAsia="Times New Roman" w:cs="Arial"/>
          <w:color w:val="000000" w:themeColor="text1" w:themeTint="FF" w:themeShade="FF"/>
          <w:lang w:eastAsia="en-GB"/>
        </w:rPr>
        <w:t xml:space="preserve">the </w:t>
      </w:r>
      <w:r w:rsidRPr="78F85D18" w:rsidR="74B1B07D">
        <w:rPr>
          <w:rFonts w:ascii="Lato" w:hAnsi="Lato" w:eastAsia="Times New Roman" w:cs="Arial"/>
          <w:color w:val="000000" w:themeColor="text1" w:themeTint="FF" w:themeShade="FF"/>
          <w:lang w:eastAsia="en-GB"/>
        </w:rPr>
        <w:t xml:space="preserve">details listed in </w:t>
      </w:r>
      <w:r w:rsidRPr="78F85D18" w:rsidR="74B1B07D">
        <w:rPr>
          <w:rFonts w:ascii="Lato" w:hAnsi="Lato" w:eastAsia="Times New Roman" w:cs="Arial"/>
          <w:color w:val="000000" w:themeColor="text1" w:themeTint="FF" w:themeShade="FF"/>
          <w:lang w:eastAsia="en-GB"/>
        </w:rPr>
        <w:t xml:space="preserve">the </w:t>
      </w:r>
      <w:r w:rsidRPr="78F85D18" w:rsidR="74B1B07D">
        <w:rPr>
          <w:rFonts w:ascii="Lato" w:hAnsi="Lato" w:eastAsia="Times New Roman" w:cs="Arial"/>
          <w:color w:val="000000" w:themeColor="text1" w:themeTint="FF" w:themeShade="FF"/>
          <w:lang w:eastAsia="en-GB"/>
        </w:rPr>
        <w:t xml:space="preserve">relevant volunteer role </w:t>
      </w:r>
      <w:r w:rsidRPr="78F85D18" w:rsidR="74B1B07D">
        <w:rPr>
          <w:rFonts w:ascii="Lato" w:hAnsi="Lato" w:eastAsia="Times New Roman" w:cs="Arial"/>
          <w:color w:val="000000" w:themeColor="text1" w:themeTint="FF" w:themeShade="FF"/>
          <w:lang w:eastAsia="en-GB"/>
        </w:rPr>
        <w:t xml:space="preserve">descriptor, </w:t>
      </w:r>
      <w:r w:rsidRPr="78F85D18" w:rsidR="49517F16">
        <w:rPr>
          <w:rFonts w:ascii="Lato" w:hAnsi="Lato" w:eastAsia="Times New Roman" w:cs="Arial"/>
          <w:color w:val="000000" w:themeColor="text1" w:themeTint="FF" w:themeShade="FF"/>
          <w:lang w:eastAsia="en-GB"/>
        </w:rPr>
        <w:t>to</w:t>
      </w:r>
      <w:r w:rsidRPr="78F85D18" w:rsidR="49517F16">
        <w:rPr>
          <w:rFonts w:ascii="Lato" w:hAnsi="Lato" w:eastAsia="Times New Roman" w:cs="Arial"/>
          <w:color w:val="000000" w:themeColor="text1" w:themeTint="FF" w:themeShade="FF"/>
          <w:lang w:eastAsia="en-GB"/>
        </w:rPr>
        <w:t xml:space="preserve"> keep the terms of the policies listed above, including </w:t>
      </w:r>
      <w:r w:rsidRPr="78F85D18" w:rsidR="49517F16">
        <w:rPr>
          <w:rFonts w:ascii="Lato" w:hAnsi="Lato" w:eastAsia="Times New Roman" w:cs="Arial"/>
          <w:color w:val="000000" w:themeColor="text1" w:themeTint="FF" w:themeShade="FF"/>
          <w:lang w:eastAsia="en-GB"/>
        </w:rPr>
        <w:t>maintaining</w:t>
      </w:r>
      <w:r w:rsidRPr="78F85D18" w:rsidR="49517F16">
        <w:rPr>
          <w:rFonts w:ascii="Lato" w:hAnsi="Lato" w:eastAsia="Times New Roman" w:cs="Arial"/>
          <w:color w:val="000000" w:themeColor="text1" w:themeTint="FF" w:themeShade="FF"/>
          <w:lang w:eastAsia="en-GB"/>
        </w:rPr>
        <w:t xml:space="preserve"> the confidentiality of information </w:t>
      </w:r>
      <w:r w:rsidRPr="78F85D18" w:rsidR="346100A3">
        <w:rPr>
          <w:rFonts w:ascii="Lato" w:hAnsi="Lato" w:eastAsia="Times New Roman" w:cs="Arial"/>
          <w:color w:val="000000" w:themeColor="text1" w:themeTint="FF" w:themeShade="FF"/>
          <w:lang w:eastAsia="en-GB"/>
        </w:rPr>
        <w:t xml:space="preserve">Union and its staff and students </w:t>
      </w:r>
      <w:r w:rsidRPr="78F85D18" w:rsidR="49517F16">
        <w:rPr>
          <w:rFonts w:ascii="Lato" w:hAnsi="Lato" w:eastAsia="Times New Roman" w:cs="Arial"/>
          <w:color w:val="000000" w:themeColor="text1" w:themeTint="FF" w:themeShade="FF"/>
          <w:lang w:eastAsia="en-GB"/>
        </w:rPr>
        <w:t>where it is entrusted to me.</w:t>
      </w:r>
    </w:p>
    <w:p w:rsidR="0A634CB8" w:rsidP="0A634CB8" w:rsidRDefault="0A634CB8" w14:paraId="0289CD55" w14:textId="0610D4CB">
      <w:pPr>
        <w:shd w:val="clear" w:color="auto" w:fill="FFFFFF" w:themeFill="background1"/>
        <w:spacing w:before="60" w:after="0" w:line="240" w:lineRule="auto"/>
        <w:rPr>
          <w:rFonts w:ascii="Lato" w:hAnsi="Lato" w:eastAsia="Times New Roman" w:cs="Arial"/>
          <w:color w:val="000000" w:themeColor="text1"/>
          <w:lang w:eastAsia="en-GB"/>
        </w:rPr>
      </w:pPr>
    </w:p>
    <w:p w:rsidR="4630D946" w:rsidP="0A634CB8" w:rsidRDefault="4630D946" w14:paraId="1D18BDB9" w14:textId="2BA83272">
      <w:pPr>
        <w:shd w:val="clear" w:color="auto" w:fill="FFFFFF" w:themeFill="background1"/>
        <w:spacing w:before="60" w:after="0" w:line="240" w:lineRule="auto"/>
        <w:rPr>
          <w:rFonts w:ascii="Lato" w:hAnsi="Lato" w:eastAsia="Times New Roman" w:cs="Arial"/>
          <w:color w:val="000000" w:themeColor="text1"/>
          <w:lang w:eastAsia="en-GB"/>
        </w:rPr>
      </w:pPr>
      <w:r w:rsidRPr="0A634CB8">
        <w:rPr>
          <w:rFonts w:ascii="Lato" w:hAnsi="Lato" w:eastAsia="Times New Roman" w:cs="Arial"/>
          <w:color w:val="000000" w:themeColor="text1"/>
          <w:lang w:eastAsia="en-GB"/>
        </w:rPr>
        <w:t>Signed:.....................................................................Date..........................................................................</w:t>
      </w:r>
    </w:p>
    <w:p w:rsidR="4630D946" w:rsidP="0A634CB8" w:rsidRDefault="4630D946" w14:paraId="775476EA" w14:textId="54E0A649">
      <w:pPr>
        <w:shd w:val="clear" w:color="auto" w:fill="FFFFFF" w:themeFill="background1"/>
        <w:spacing w:before="60" w:after="0" w:line="240" w:lineRule="auto"/>
        <w:rPr>
          <w:rFonts w:ascii="Lato" w:hAnsi="Lato" w:eastAsia="Times New Roman" w:cs="Arial"/>
          <w:color w:val="000000" w:themeColor="text1"/>
          <w:lang w:eastAsia="en-GB"/>
        </w:rPr>
      </w:pPr>
      <w:r w:rsidRPr="0A634CB8">
        <w:rPr>
          <w:rFonts w:ascii="Lato" w:hAnsi="Lato" w:eastAsia="Times New Roman" w:cs="Arial"/>
          <w:color w:val="000000" w:themeColor="text1"/>
          <w:lang w:eastAsia="en-GB"/>
        </w:rPr>
        <w:t>Print name:.............................................................</w:t>
      </w:r>
      <w:r w:rsidRPr="2981CD16" w:rsidR="5896FAEE">
        <w:rPr>
          <w:rFonts w:ascii="Lato" w:hAnsi="Lato" w:eastAsia="Times New Roman" w:cs="Arial"/>
          <w:color w:val="000000" w:themeColor="text1"/>
          <w:lang w:eastAsia="en-GB"/>
        </w:rPr>
        <w:t xml:space="preserve"> </w:t>
      </w:r>
    </w:p>
    <w:p w:rsidR="4630D946" w:rsidP="0A634CB8" w:rsidRDefault="4630D946" w14:paraId="6CB169F9" w14:textId="2099FFB7">
      <w:pPr>
        <w:shd w:val="clear" w:color="auto" w:fill="FFFFFF" w:themeFill="background1"/>
        <w:spacing w:before="60" w:after="0" w:line="240" w:lineRule="auto"/>
        <w:rPr>
          <w:rFonts w:ascii="Lato" w:hAnsi="Lato" w:eastAsia="Times New Roman" w:cs="Arial"/>
          <w:color w:val="000000" w:themeColor="text1"/>
          <w:lang w:eastAsia="en-GB"/>
        </w:rPr>
      </w:pPr>
      <w:r w:rsidRPr="0A634CB8">
        <w:rPr>
          <w:rFonts w:ascii="Lato" w:hAnsi="Lato" w:eastAsia="Times New Roman" w:cs="Arial"/>
          <w:color w:val="000000" w:themeColor="text1"/>
          <w:lang w:eastAsia="en-GB"/>
        </w:rPr>
        <w:t>(Volunteer)</w:t>
      </w:r>
    </w:p>
    <w:p w:rsidR="54A2AD50" w:rsidP="54A2AD50" w:rsidRDefault="54A2AD50" w14:paraId="0E0F7614" w14:textId="0BC120D6">
      <w:pPr>
        <w:shd w:val="clear" w:color="auto" w:fill="FFFFFF" w:themeFill="background1"/>
        <w:spacing w:before="60" w:after="0" w:line="240" w:lineRule="auto"/>
        <w:rPr>
          <w:rFonts w:ascii="Lato" w:hAnsi="Lato" w:eastAsia="Times New Roman" w:cs="Arial"/>
          <w:color w:val="000000" w:themeColor="text1"/>
          <w:lang w:eastAsia="en-GB"/>
        </w:rPr>
      </w:pPr>
    </w:p>
    <w:p w:rsidR="4630D946" w:rsidP="0A634CB8" w:rsidRDefault="4630D946" w14:paraId="41276E73" w14:textId="54360F04">
      <w:pPr>
        <w:shd w:val="clear" w:color="auto" w:fill="FFFFFF" w:themeFill="background1"/>
        <w:spacing w:before="60" w:after="0" w:line="240" w:lineRule="auto"/>
        <w:rPr>
          <w:rFonts w:ascii="Lato" w:hAnsi="Lato" w:eastAsia="Times New Roman" w:cs="Arial"/>
          <w:b/>
          <w:bCs/>
          <w:color w:val="000000" w:themeColor="text1"/>
          <w:lang w:eastAsia="en-GB"/>
        </w:rPr>
      </w:pPr>
      <w:r w:rsidRPr="0A634CB8">
        <w:rPr>
          <w:rFonts w:ascii="Lato" w:hAnsi="Lato" w:eastAsia="Times New Roman" w:cs="Arial"/>
          <w:b/>
          <w:bCs/>
          <w:color w:val="000000" w:themeColor="text1"/>
          <w:lang w:eastAsia="en-GB"/>
        </w:rPr>
        <w:t>Checklist for Union Volunteer Induction</w:t>
      </w:r>
    </w:p>
    <w:tbl>
      <w:tblPr>
        <w:tblStyle w:val="TableGrid"/>
        <w:tblW w:w="0" w:type="auto"/>
        <w:tblLook w:val="06A0" w:firstRow="1" w:lastRow="0" w:firstColumn="1" w:lastColumn="0" w:noHBand="1" w:noVBand="1"/>
      </w:tblPr>
      <w:tblGrid>
        <w:gridCol w:w="4508"/>
        <w:gridCol w:w="4508"/>
      </w:tblGrid>
      <w:tr w:rsidR="0A634CB8" w:rsidTr="614124F7" w14:paraId="6A048626" w14:textId="77777777">
        <w:trPr>
          <w:trHeight w:val="300"/>
        </w:trPr>
        <w:tc>
          <w:tcPr>
            <w:tcW w:w="4508" w:type="dxa"/>
          </w:tcPr>
          <w:p w:rsidR="0A634CB8" w:rsidP="0A634CB8" w:rsidRDefault="0A634CB8" w14:paraId="3B10157F" w14:textId="751504C2">
            <w:pPr>
              <w:rPr>
                <w:rFonts w:ascii="Lato" w:hAnsi="Lato" w:eastAsia="Times New Roman" w:cs="Arial"/>
                <w:color w:val="000000" w:themeColor="text1"/>
                <w:lang w:eastAsia="en-GB"/>
              </w:rPr>
            </w:pPr>
            <w:r w:rsidRPr="0A634CB8">
              <w:rPr>
                <w:rFonts w:ascii="Lato" w:hAnsi="Lato" w:eastAsia="Times New Roman" w:cs="Arial"/>
                <w:color w:val="000000" w:themeColor="text1"/>
                <w:lang w:eastAsia="en-GB"/>
              </w:rPr>
              <w:t>Volunteer</w:t>
            </w:r>
            <w:r w:rsidRPr="0A634CB8" w:rsidR="57ED0DEB">
              <w:rPr>
                <w:rFonts w:ascii="Lato" w:hAnsi="Lato" w:eastAsia="Times New Roman" w:cs="Arial"/>
                <w:color w:val="000000" w:themeColor="text1"/>
                <w:lang w:eastAsia="en-GB"/>
              </w:rPr>
              <w:t>’s</w:t>
            </w:r>
            <w:r w:rsidRPr="0A634CB8">
              <w:rPr>
                <w:rFonts w:ascii="Lato" w:hAnsi="Lato" w:eastAsia="Times New Roman" w:cs="Arial"/>
                <w:color w:val="000000" w:themeColor="text1"/>
                <w:lang w:eastAsia="en-GB"/>
              </w:rPr>
              <w:t xml:space="preserve"> name</w:t>
            </w:r>
          </w:p>
        </w:tc>
        <w:tc>
          <w:tcPr>
            <w:tcW w:w="4508" w:type="dxa"/>
          </w:tcPr>
          <w:p w:rsidR="0A634CB8" w:rsidP="0A634CB8" w:rsidRDefault="0A634CB8" w14:paraId="217A0278" w14:textId="7583A80B">
            <w:pPr>
              <w:rPr>
                <w:rFonts w:ascii="Lato" w:hAnsi="Lato" w:eastAsia="Times New Roman" w:cs="Arial"/>
                <w:b/>
                <w:bCs/>
                <w:color w:val="000000" w:themeColor="text1"/>
                <w:lang w:eastAsia="en-GB"/>
              </w:rPr>
            </w:pPr>
          </w:p>
        </w:tc>
      </w:tr>
      <w:tr w:rsidR="0A634CB8" w:rsidTr="614124F7" w14:paraId="717E76FF" w14:textId="77777777">
        <w:trPr>
          <w:trHeight w:val="300"/>
        </w:trPr>
        <w:tc>
          <w:tcPr>
            <w:tcW w:w="4508" w:type="dxa"/>
          </w:tcPr>
          <w:p w:rsidR="0A634CB8" w:rsidP="0A634CB8" w:rsidRDefault="0A634CB8" w14:paraId="45669A0A" w14:textId="257B4AB8">
            <w:pPr>
              <w:rPr>
                <w:rFonts w:ascii="Lato" w:hAnsi="Lato" w:eastAsia="Times New Roman" w:cs="Arial"/>
                <w:color w:val="000000" w:themeColor="text1"/>
                <w:lang w:eastAsia="en-GB"/>
              </w:rPr>
            </w:pPr>
            <w:r w:rsidRPr="0A634CB8">
              <w:rPr>
                <w:rFonts w:ascii="Lato" w:hAnsi="Lato" w:eastAsia="Times New Roman" w:cs="Arial"/>
                <w:color w:val="000000" w:themeColor="text1"/>
                <w:lang w:eastAsia="en-GB"/>
              </w:rPr>
              <w:t>Department</w:t>
            </w:r>
            <w:r w:rsidRPr="0A634CB8" w:rsidR="2E008A12">
              <w:rPr>
                <w:rFonts w:ascii="Lato" w:hAnsi="Lato" w:eastAsia="Times New Roman" w:cs="Arial"/>
                <w:color w:val="000000" w:themeColor="text1"/>
                <w:lang w:eastAsia="en-GB"/>
              </w:rPr>
              <w:t>/</w:t>
            </w:r>
            <w:r w:rsidRPr="0A634CB8">
              <w:rPr>
                <w:rFonts w:ascii="Lato" w:hAnsi="Lato" w:eastAsia="Times New Roman" w:cs="Arial"/>
                <w:color w:val="000000" w:themeColor="text1"/>
                <w:lang w:eastAsia="en-GB"/>
              </w:rPr>
              <w:t>role</w:t>
            </w:r>
          </w:p>
        </w:tc>
        <w:tc>
          <w:tcPr>
            <w:tcW w:w="4508" w:type="dxa"/>
          </w:tcPr>
          <w:p w:rsidR="0A634CB8" w:rsidP="0A634CB8" w:rsidRDefault="0A634CB8" w14:paraId="397AB5C0" w14:textId="24D61D81">
            <w:pPr>
              <w:rPr>
                <w:rFonts w:ascii="Lato" w:hAnsi="Lato" w:eastAsia="Times New Roman" w:cs="Arial"/>
                <w:b/>
                <w:bCs/>
                <w:color w:val="000000" w:themeColor="text1"/>
                <w:lang w:eastAsia="en-GB"/>
              </w:rPr>
            </w:pPr>
          </w:p>
        </w:tc>
      </w:tr>
      <w:tr w:rsidR="0A634CB8" w:rsidTr="614124F7" w14:paraId="40A44860" w14:textId="77777777">
        <w:trPr>
          <w:trHeight w:val="300"/>
        </w:trPr>
        <w:tc>
          <w:tcPr>
            <w:tcW w:w="4508" w:type="dxa"/>
          </w:tcPr>
          <w:p w:rsidR="59566358" w:rsidP="0A634CB8" w:rsidRDefault="59566358" w14:paraId="2CADE4C3" w14:textId="6ACB9E55">
            <w:pPr>
              <w:rPr>
                <w:rFonts w:ascii="Lato" w:hAnsi="Lato" w:eastAsia="Times New Roman" w:cs="Arial"/>
                <w:color w:val="000000" w:themeColor="text1"/>
                <w:lang w:eastAsia="en-GB"/>
              </w:rPr>
            </w:pPr>
            <w:r w:rsidRPr="0A634CB8">
              <w:rPr>
                <w:rFonts w:ascii="Lato" w:hAnsi="Lato" w:eastAsia="Times New Roman" w:cs="Arial"/>
                <w:color w:val="000000" w:themeColor="text1"/>
                <w:lang w:eastAsia="en-GB"/>
              </w:rPr>
              <w:t>Name of s</w:t>
            </w:r>
            <w:r w:rsidRPr="0A634CB8" w:rsidR="0A634CB8">
              <w:rPr>
                <w:rFonts w:ascii="Lato" w:hAnsi="Lato" w:eastAsia="Times New Roman" w:cs="Arial"/>
                <w:color w:val="000000" w:themeColor="text1"/>
                <w:lang w:eastAsia="en-GB"/>
              </w:rPr>
              <w:t>upervisor</w:t>
            </w:r>
          </w:p>
        </w:tc>
        <w:tc>
          <w:tcPr>
            <w:tcW w:w="4508" w:type="dxa"/>
          </w:tcPr>
          <w:p w:rsidR="0A634CB8" w:rsidP="0A634CB8" w:rsidRDefault="0A634CB8" w14:paraId="5E819904" w14:textId="33267A82">
            <w:pPr>
              <w:rPr>
                <w:rFonts w:ascii="Lato" w:hAnsi="Lato" w:eastAsia="Times New Roman" w:cs="Arial"/>
                <w:b/>
                <w:bCs/>
                <w:color w:val="000000" w:themeColor="text1"/>
                <w:lang w:eastAsia="en-GB"/>
              </w:rPr>
            </w:pPr>
          </w:p>
        </w:tc>
      </w:tr>
      <w:tr w:rsidR="0A634CB8" w:rsidTr="614124F7" w14:paraId="3DA8CED1" w14:textId="77777777">
        <w:trPr>
          <w:trHeight w:val="300"/>
        </w:trPr>
        <w:tc>
          <w:tcPr>
            <w:tcW w:w="4508" w:type="dxa"/>
          </w:tcPr>
          <w:p w:rsidR="0A634CB8" w:rsidP="0A634CB8" w:rsidRDefault="0A634CB8" w14:paraId="2BE28D05" w14:textId="0AFC61F6">
            <w:pPr>
              <w:rPr>
                <w:rFonts w:ascii="Lato" w:hAnsi="Lato" w:eastAsia="Times New Roman" w:cs="Arial"/>
                <w:color w:val="000000" w:themeColor="text1"/>
                <w:lang w:eastAsia="en-GB"/>
              </w:rPr>
            </w:pPr>
            <w:r w:rsidRPr="0A634CB8">
              <w:rPr>
                <w:rFonts w:ascii="Lato" w:hAnsi="Lato" w:eastAsia="Times New Roman" w:cs="Arial"/>
                <w:color w:val="000000" w:themeColor="text1"/>
                <w:lang w:eastAsia="en-GB"/>
              </w:rPr>
              <w:t>HR checks complete</w:t>
            </w:r>
          </w:p>
        </w:tc>
        <w:tc>
          <w:tcPr>
            <w:tcW w:w="4508" w:type="dxa"/>
          </w:tcPr>
          <w:p w:rsidR="0A634CB8" w:rsidP="0A634CB8" w:rsidRDefault="0A634CB8" w14:paraId="32EB05F3" w14:textId="7583A80B">
            <w:pPr>
              <w:rPr>
                <w:rFonts w:ascii="Lato" w:hAnsi="Lato" w:eastAsia="Times New Roman" w:cs="Arial"/>
                <w:b/>
                <w:bCs/>
                <w:color w:val="000000" w:themeColor="text1"/>
                <w:lang w:eastAsia="en-GB"/>
              </w:rPr>
            </w:pPr>
          </w:p>
        </w:tc>
      </w:tr>
      <w:tr w:rsidR="0A634CB8" w:rsidTr="614124F7" w14:paraId="4A75ED8D" w14:textId="77777777">
        <w:trPr>
          <w:trHeight w:val="300"/>
        </w:trPr>
        <w:tc>
          <w:tcPr>
            <w:tcW w:w="4508" w:type="dxa"/>
          </w:tcPr>
          <w:p w:rsidR="0A634CB8" w:rsidP="0A634CB8" w:rsidRDefault="0A634CB8" w14:paraId="264A7F7F" w14:textId="7B4960B8">
            <w:pPr>
              <w:rPr>
                <w:rFonts w:ascii="Lato" w:hAnsi="Lato" w:eastAsia="Times New Roman" w:cs="Arial"/>
                <w:b/>
                <w:bCs/>
                <w:color w:val="000000" w:themeColor="text1"/>
                <w:lang w:eastAsia="en-GB"/>
              </w:rPr>
            </w:pPr>
            <w:r w:rsidRPr="0A634CB8">
              <w:rPr>
                <w:rFonts w:ascii="Lato" w:hAnsi="Lato" w:eastAsia="Times New Roman" w:cs="Arial"/>
                <w:color w:val="000000" w:themeColor="text1"/>
                <w:lang w:eastAsia="en-GB"/>
              </w:rPr>
              <w:t xml:space="preserve">Volunteer has acknowledged the </w:t>
            </w:r>
            <w:r w:rsidRPr="0A634CB8" w:rsidR="3B5F0B8E">
              <w:rPr>
                <w:rFonts w:ascii="Lato" w:hAnsi="Lato" w:eastAsia="Times New Roman" w:cs="Arial"/>
                <w:color w:val="000000" w:themeColor="text1"/>
                <w:lang w:eastAsia="en-GB"/>
              </w:rPr>
              <w:t>expectations and</w:t>
            </w:r>
            <w:r w:rsidRPr="0A634CB8">
              <w:rPr>
                <w:rFonts w:ascii="Lato" w:hAnsi="Lato" w:eastAsia="Times New Roman" w:cs="Arial"/>
                <w:color w:val="000000" w:themeColor="text1"/>
                <w:lang w:eastAsia="en-GB"/>
              </w:rPr>
              <w:t xml:space="preserve"> policies listed above</w:t>
            </w:r>
            <w:r w:rsidRPr="3B835210" w:rsidR="3D308D06">
              <w:rPr>
                <w:rFonts w:ascii="Lato" w:hAnsi="Lato" w:eastAsia="Times New Roman" w:cs="Arial"/>
                <w:color w:val="000000" w:themeColor="text1"/>
                <w:lang w:eastAsia="en-GB"/>
              </w:rPr>
              <w:t xml:space="preserve"> </w:t>
            </w:r>
            <w:r w:rsidRPr="461E8EC1" w:rsidR="3D308D06">
              <w:rPr>
                <w:rFonts w:ascii="Lato" w:hAnsi="Lato" w:eastAsia="Times New Roman" w:cs="Arial"/>
                <w:color w:val="000000" w:themeColor="text1"/>
                <w:lang w:eastAsia="en-GB"/>
              </w:rPr>
              <w:t xml:space="preserve">and </w:t>
            </w:r>
            <w:r w:rsidRPr="1CEF4470" w:rsidR="3D308D06">
              <w:rPr>
                <w:rFonts w:ascii="Lato" w:hAnsi="Lato" w:eastAsia="Times New Roman" w:cs="Arial"/>
                <w:color w:val="000000" w:themeColor="text1"/>
                <w:lang w:eastAsia="en-GB"/>
              </w:rPr>
              <w:t xml:space="preserve">in their role </w:t>
            </w:r>
            <w:r w:rsidRPr="7FE404F6" w:rsidR="3D308D06">
              <w:rPr>
                <w:rFonts w:ascii="Lato" w:hAnsi="Lato" w:eastAsia="Times New Roman" w:cs="Arial"/>
                <w:color w:val="000000" w:themeColor="text1"/>
                <w:lang w:eastAsia="en-GB"/>
              </w:rPr>
              <w:t>descriptor</w:t>
            </w:r>
            <w:r w:rsidRPr="461E8EC1" w:rsidR="0F5B7498">
              <w:rPr>
                <w:rFonts w:ascii="Lato" w:hAnsi="Lato" w:eastAsia="Times New Roman" w:cs="Arial"/>
                <w:color w:val="000000" w:themeColor="text1"/>
                <w:lang w:eastAsia="en-GB"/>
              </w:rPr>
              <w:t>?</w:t>
            </w:r>
          </w:p>
        </w:tc>
        <w:tc>
          <w:tcPr>
            <w:tcW w:w="4508" w:type="dxa"/>
          </w:tcPr>
          <w:p w:rsidR="0A634CB8" w:rsidP="0A634CB8" w:rsidRDefault="0A634CB8" w14:paraId="79589A47" w14:textId="7583A80B">
            <w:pPr>
              <w:rPr>
                <w:rFonts w:ascii="Lato" w:hAnsi="Lato" w:eastAsia="Times New Roman" w:cs="Arial"/>
                <w:b/>
                <w:bCs/>
                <w:color w:val="000000" w:themeColor="text1"/>
                <w:lang w:eastAsia="en-GB"/>
              </w:rPr>
            </w:pPr>
          </w:p>
        </w:tc>
      </w:tr>
      <w:tr w:rsidR="0A634CB8" w:rsidTr="614124F7" w14:paraId="282727B5" w14:textId="77777777">
        <w:trPr>
          <w:trHeight w:val="300"/>
        </w:trPr>
        <w:tc>
          <w:tcPr>
            <w:tcW w:w="4508" w:type="dxa"/>
          </w:tcPr>
          <w:p w:rsidR="0A634CB8" w:rsidP="0A634CB8" w:rsidRDefault="0A634CB8" w14:paraId="4CE0B798" w14:textId="129F0F60">
            <w:pPr>
              <w:rPr>
                <w:rFonts w:ascii="Lato" w:hAnsi="Lato" w:eastAsia="Times New Roman" w:cs="Arial"/>
                <w:color w:val="000000" w:themeColor="text1"/>
                <w:lang w:eastAsia="en-GB"/>
              </w:rPr>
            </w:pPr>
            <w:r w:rsidRPr="0A634CB8">
              <w:rPr>
                <w:rFonts w:ascii="Lato" w:hAnsi="Lato" w:eastAsia="Times New Roman" w:cs="Arial"/>
                <w:color w:val="000000" w:themeColor="text1"/>
                <w:lang w:eastAsia="en-GB"/>
              </w:rPr>
              <w:t>Volunteer has been assigned a supervisor and knows how to contact them.</w:t>
            </w:r>
          </w:p>
        </w:tc>
        <w:tc>
          <w:tcPr>
            <w:tcW w:w="4508" w:type="dxa"/>
          </w:tcPr>
          <w:p w:rsidR="0A634CB8" w:rsidP="0A634CB8" w:rsidRDefault="0A634CB8" w14:paraId="081B0AEC" w14:textId="67AC4FE3">
            <w:pPr>
              <w:rPr>
                <w:rFonts w:ascii="Lato" w:hAnsi="Lato" w:eastAsia="Times New Roman" w:cs="Arial"/>
                <w:b/>
                <w:bCs/>
                <w:color w:val="000000" w:themeColor="text1"/>
                <w:lang w:eastAsia="en-GB"/>
              </w:rPr>
            </w:pPr>
          </w:p>
        </w:tc>
      </w:tr>
      <w:tr w:rsidR="0A634CB8" w:rsidTr="614124F7" w14:paraId="47B961DF" w14:textId="77777777">
        <w:trPr>
          <w:trHeight w:val="300"/>
        </w:trPr>
        <w:tc>
          <w:tcPr>
            <w:tcW w:w="4508" w:type="dxa"/>
          </w:tcPr>
          <w:p w:rsidR="0A634CB8" w:rsidP="0A634CB8" w:rsidRDefault="0A634CB8" w14:paraId="696FE5DA" w14:textId="45D5D65F">
            <w:pPr>
              <w:rPr>
                <w:rFonts w:ascii="Lato" w:hAnsi="Lato" w:eastAsia="Times New Roman" w:cs="Arial"/>
                <w:color w:val="000000" w:themeColor="text1"/>
                <w:lang w:eastAsia="en-GB"/>
              </w:rPr>
            </w:pPr>
            <w:r w:rsidRPr="0A634CB8">
              <w:rPr>
                <w:rFonts w:ascii="Lato" w:hAnsi="Lato" w:eastAsia="Times New Roman" w:cs="Arial"/>
                <w:color w:val="000000" w:themeColor="text1"/>
                <w:lang w:eastAsia="en-GB"/>
              </w:rPr>
              <w:t xml:space="preserve">Volunteer has been given a tour </w:t>
            </w:r>
            <w:r w:rsidRPr="00651063">
              <w:rPr>
                <w:rFonts w:ascii="Lato" w:hAnsi="Lato" w:eastAsia="Times New Roman" w:cs="Arial"/>
                <w:color w:val="000000" w:themeColor="text1"/>
                <w:lang w:eastAsia="en-GB"/>
              </w:rPr>
              <w:t xml:space="preserve">of </w:t>
            </w:r>
            <w:r w:rsidRPr="00651063" w:rsidR="23E4789F">
              <w:rPr>
                <w:rFonts w:ascii="Lato" w:hAnsi="Lato" w:eastAsia="Times New Roman" w:cs="Arial"/>
                <w:color w:val="000000" w:themeColor="text1"/>
                <w:lang w:eastAsia="en-GB"/>
              </w:rPr>
              <w:t xml:space="preserve">ministry centre </w:t>
            </w:r>
            <w:r w:rsidRPr="1D1D70E2" w:rsidR="0F5B7498">
              <w:rPr>
                <w:rFonts w:ascii="Lato" w:hAnsi="Lato" w:eastAsia="Times New Roman" w:cs="Arial"/>
                <w:color w:val="000000" w:themeColor="text1"/>
                <w:lang w:eastAsia="en-GB"/>
              </w:rPr>
              <w:t>facilities</w:t>
            </w:r>
            <w:r w:rsidRPr="0A634CB8">
              <w:rPr>
                <w:rFonts w:ascii="Lato" w:hAnsi="Lato" w:eastAsia="Times New Roman" w:cs="Arial"/>
                <w:color w:val="000000" w:themeColor="text1"/>
                <w:lang w:eastAsia="en-GB"/>
              </w:rPr>
              <w:t xml:space="preserve"> (Bridgend only).</w:t>
            </w:r>
          </w:p>
        </w:tc>
        <w:tc>
          <w:tcPr>
            <w:tcW w:w="4508" w:type="dxa"/>
          </w:tcPr>
          <w:p w:rsidR="0A634CB8" w:rsidP="0A634CB8" w:rsidRDefault="0A634CB8" w14:paraId="7F84E93C" w14:textId="4FFA57F9">
            <w:pPr>
              <w:rPr>
                <w:rFonts w:ascii="Lato" w:hAnsi="Lato" w:eastAsia="Times New Roman" w:cs="Arial"/>
                <w:b/>
                <w:bCs/>
                <w:color w:val="000000" w:themeColor="text1"/>
                <w:lang w:eastAsia="en-GB"/>
              </w:rPr>
            </w:pPr>
          </w:p>
        </w:tc>
      </w:tr>
      <w:tr w:rsidR="0A634CB8" w:rsidTr="614124F7" w14:paraId="48932D69" w14:textId="77777777">
        <w:trPr>
          <w:trHeight w:val="300"/>
        </w:trPr>
        <w:tc>
          <w:tcPr>
            <w:tcW w:w="4508" w:type="dxa"/>
          </w:tcPr>
          <w:p w:rsidR="0A634CB8" w:rsidP="0A634CB8" w:rsidRDefault="0A634CB8" w14:paraId="5EC43398" w14:textId="5A4E6129">
            <w:pPr>
              <w:rPr>
                <w:rFonts w:ascii="Lato" w:hAnsi="Lato" w:eastAsia="Times New Roman" w:cs="Arial"/>
                <w:color w:val="000000" w:themeColor="text1"/>
                <w:lang w:eastAsia="en-GB"/>
              </w:rPr>
            </w:pPr>
            <w:r w:rsidRPr="0A634CB8">
              <w:rPr>
                <w:rFonts w:ascii="Lato" w:hAnsi="Lato" w:eastAsia="Times New Roman" w:cs="Arial"/>
                <w:color w:val="000000" w:themeColor="text1"/>
                <w:lang w:eastAsia="en-GB"/>
              </w:rPr>
              <w:t>Volunteer is aware of sign-in, fire safety and first aid procedures</w:t>
            </w:r>
            <w:r w:rsidRPr="482C5393" w:rsidR="1D4B7378">
              <w:rPr>
                <w:rFonts w:ascii="Lato" w:hAnsi="Lato" w:eastAsia="Times New Roman" w:cs="Arial"/>
                <w:color w:val="000000" w:themeColor="text1"/>
                <w:lang w:eastAsia="en-GB"/>
              </w:rPr>
              <w:t>.</w:t>
            </w:r>
          </w:p>
        </w:tc>
        <w:tc>
          <w:tcPr>
            <w:tcW w:w="4508" w:type="dxa"/>
          </w:tcPr>
          <w:p w:rsidR="0A634CB8" w:rsidP="05C34F0A" w:rsidRDefault="0A634CB8" w14:paraId="5B24BBD8" w14:textId="6A9559B3">
            <w:pPr>
              <w:rPr>
                <w:rFonts w:ascii="Lato" w:hAnsi="Lato" w:eastAsia="Times New Roman" w:cs="Arial"/>
                <w:color w:val="000000" w:themeColor="text1"/>
                <w:lang w:eastAsia="en-GB"/>
              </w:rPr>
            </w:pPr>
          </w:p>
          <w:p w:rsidR="0A634CB8" w:rsidP="0A634CB8" w:rsidRDefault="0A634CB8" w14:paraId="45AB7C9A" w14:textId="1B0494B0">
            <w:pPr>
              <w:rPr>
                <w:rFonts w:ascii="Lato" w:hAnsi="Lato" w:eastAsia="Times New Roman" w:cs="Arial"/>
                <w:color w:val="000000" w:themeColor="text1"/>
                <w:lang w:eastAsia="en-GB"/>
              </w:rPr>
            </w:pPr>
          </w:p>
        </w:tc>
      </w:tr>
      <w:tr w:rsidR="008D5E23" w:rsidTr="614124F7" w14:paraId="46A36D63" w14:textId="77777777">
        <w:trPr>
          <w:trHeight w:val="300"/>
        </w:trPr>
        <w:tc>
          <w:tcPr>
            <w:tcW w:w="4508" w:type="dxa"/>
          </w:tcPr>
          <w:p w:rsidRPr="0A634CB8" w:rsidR="008D5E23" w:rsidP="614124F7" w:rsidRDefault="7BD4AF45" w14:paraId="64B87F6A" w14:textId="50121917">
            <w:pPr>
              <w:shd w:val="clear" w:color="auto" w:fill="FFFFFF" w:themeFill="background1"/>
              <w:spacing w:before="60"/>
              <w:rPr>
                <w:rFonts w:ascii="Lato" w:hAnsi="Lato" w:eastAsia="Times New Roman" w:cs="Arial"/>
                <w:color w:val="000000" w:themeColor="text1"/>
                <w:lang w:eastAsia="en-GB"/>
              </w:rPr>
            </w:pPr>
            <w:r w:rsidRPr="614124F7">
              <w:rPr>
                <w:rFonts w:ascii="Lato" w:hAnsi="Lato" w:eastAsia="Times New Roman" w:cs="Arial"/>
                <w:color w:val="000000" w:themeColor="text1"/>
                <w:lang w:eastAsia="en-GB"/>
              </w:rPr>
              <w:t>Health and safety training completed (if applicable)</w:t>
            </w:r>
          </w:p>
        </w:tc>
        <w:tc>
          <w:tcPr>
            <w:tcW w:w="4508" w:type="dxa"/>
          </w:tcPr>
          <w:p w:rsidR="008D5E23" w:rsidP="0A634CB8" w:rsidRDefault="008D5E23" w14:paraId="14FCF082" w14:textId="77777777">
            <w:pPr>
              <w:rPr>
                <w:rFonts w:ascii="Lato" w:hAnsi="Lato" w:eastAsia="Times New Roman" w:cs="Arial"/>
                <w:color w:val="000000" w:themeColor="text1"/>
                <w:lang w:eastAsia="en-GB"/>
              </w:rPr>
            </w:pPr>
          </w:p>
        </w:tc>
      </w:tr>
      <w:tr w:rsidR="00C711D4" w:rsidTr="614124F7" w14:paraId="0BA70E9B" w14:textId="77777777">
        <w:trPr>
          <w:trHeight w:val="300"/>
        </w:trPr>
        <w:tc>
          <w:tcPr>
            <w:tcW w:w="4508" w:type="dxa"/>
          </w:tcPr>
          <w:p w:rsidRPr="0A634CB8" w:rsidR="00C711D4" w:rsidP="614124F7" w:rsidRDefault="7BD4AF45" w14:paraId="555019AF" w14:textId="14EEC133">
            <w:pPr>
              <w:shd w:val="clear" w:color="auto" w:fill="FFFFFF" w:themeFill="background1"/>
              <w:spacing w:before="60"/>
              <w:rPr>
                <w:rFonts w:ascii="Lato" w:hAnsi="Lato" w:eastAsia="Times New Roman" w:cs="Arial"/>
                <w:color w:val="000000" w:themeColor="text1"/>
                <w:lang w:eastAsia="en-GB"/>
              </w:rPr>
            </w:pPr>
            <w:r w:rsidRPr="614124F7">
              <w:rPr>
                <w:rFonts w:ascii="Lato" w:hAnsi="Lato" w:eastAsia="Times New Roman" w:cs="Arial"/>
                <w:color w:val="000000" w:themeColor="text1"/>
                <w:lang w:eastAsia="en-GB"/>
              </w:rPr>
              <w:t>Relevant food hygiene training (if applicable)</w:t>
            </w:r>
          </w:p>
        </w:tc>
        <w:tc>
          <w:tcPr>
            <w:tcW w:w="4508" w:type="dxa"/>
          </w:tcPr>
          <w:p w:rsidR="00C711D4" w:rsidP="0A634CB8" w:rsidRDefault="00C711D4" w14:paraId="7CF63047" w14:textId="77777777">
            <w:pPr>
              <w:rPr>
                <w:rFonts w:ascii="Lato" w:hAnsi="Lato" w:eastAsia="Times New Roman" w:cs="Arial"/>
                <w:color w:val="000000" w:themeColor="text1"/>
                <w:lang w:eastAsia="en-GB"/>
              </w:rPr>
            </w:pPr>
          </w:p>
        </w:tc>
      </w:tr>
    </w:tbl>
    <w:p w:rsidR="614124F7" w:rsidP="614124F7" w:rsidRDefault="614124F7" w14:paraId="47B13824" w14:textId="05A0E727">
      <w:pPr>
        <w:shd w:val="clear" w:color="auto" w:fill="FFFFFF" w:themeFill="background1"/>
        <w:spacing w:before="60" w:after="0" w:line="240" w:lineRule="auto"/>
        <w:rPr>
          <w:rFonts w:ascii="Lato" w:hAnsi="Lato" w:eastAsia="Times New Roman" w:cs="Arial"/>
          <w:color w:val="000000" w:themeColor="text1"/>
          <w:lang w:eastAsia="en-GB"/>
        </w:rPr>
      </w:pPr>
    </w:p>
    <w:p w:rsidR="6FC42B0D" w:rsidP="2AC44367" w:rsidRDefault="6FC42B0D" w14:paraId="5ACF6F26" w14:textId="596D17D4">
      <w:pPr>
        <w:shd w:val="clear" w:color="auto" w:fill="FFFFFF" w:themeFill="background1"/>
        <w:spacing w:before="60" w:after="0" w:line="240" w:lineRule="auto"/>
        <w:rPr>
          <w:rFonts w:ascii="Lato" w:hAnsi="Lato" w:eastAsia="Times New Roman" w:cs="Arial"/>
          <w:color w:val="000000" w:themeColor="text1"/>
          <w:lang w:eastAsia="en-GB"/>
        </w:rPr>
      </w:pPr>
      <w:r w:rsidRPr="2AC44367">
        <w:rPr>
          <w:rFonts w:ascii="Lato" w:hAnsi="Lato" w:eastAsia="Times New Roman" w:cs="Arial"/>
          <w:color w:val="000000" w:themeColor="text1"/>
          <w:lang w:eastAsia="en-GB"/>
        </w:rPr>
        <w:t>Signed:.....................................................................Date..........................................................................</w:t>
      </w:r>
    </w:p>
    <w:p w:rsidR="6FC42B0D" w:rsidP="2AC44367" w:rsidRDefault="6FC42B0D" w14:paraId="3CDE8431" w14:textId="3B8C38F1">
      <w:pPr>
        <w:shd w:val="clear" w:color="auto" w:fill="FFFFFF" w:themeFill="background1"/>
        <w:spacing w:before="60" w:after="0" w:line="240" w:lineRule="auto"/>
        <w:rPr>
          <w:rFonts w:ascii="Lato" w:hAnsi="Lato" w:eastAsia="Times New Roman" w:cs="Arial"/>
          <w:color w:val="000000" w:themeColor="text1"/>
          <w:lang w:eastAsia="en-GB"/>
        </w:rPr>
      </w:pPr>
      <w:r w:rsidRPr="2AC44367">
        <w:rPr>
          <w:rFonts w:ascii="Lato" w:hAnsi="Lato" w:eastAsia="Times New Roman" w:cs="Arial"/>
          <w:color w:val="000000" w:themeColor="text1"/>
          <w:lang w:eastAsia="en-GB"/>
        </w:rPr>
        <w:t>(Volunteer’s supervisor)</w:t>
      </w:r>
    </w:p>
    <w:p w:rsidR="2AC44367" w:rsidP="2AC44367" w:rsidRDefault="2AC44367" w14:paraId="3D9B9BA3" w14:textId="2B3FF71B">
      <w:pPr>
        <w:shd w:val="clear" w:color="auto" w:fill="FFFFFF" w:themeFill="background1"/>
        <w:spacing w:before="60" w:after="0" w:line="240" w:lineRule="auto"/>
        <w:rPr>
          <w:rFonts w:ascii="Lato" w:hAnsi="Lato" w:eastAsia="Times New Roman" w:cs="Arial"/>
          <w:color w:val="000000" w:themeColor="text1"/>
          <w:lang w:eastAsia="en-GB"/>
        </w:rPr>
      </w:pPr>
    </w:p>
    <w:p w:rsidR="0DE4515F" w:rsidP="0A634CB8" w:rsidRDefault="0DE4515F" w14:paraId="3A94289F" w14:textId="596D17D4">
      <w:pPr>
        <w:shd w:val="clear" w:color="auto" w:fill="FFFFFF" w:themeFill="background1"/>
        <w:spacing w:before="60" w:after="0" w:line="240" w:lineRule="auto"/>
        <w:rPr>
          <w:rFonts w:ascii="Lato" w:hAnsi="Lato" w:eastAsia="Times New Roman" w:cs="Arial"/>
          <w:color w:val="000000" w:themeColor="text1"/>
          <w:lang w:eastAsia="en-GB"/>
        </w:rPr>
      </w:pPr>
      <w:r w:rsidRPr="0A634CB8">
        <w:rPr>
          <w:rFonts w:ascii="Lato" w:hAnsi="Lato" w:eastAsia="Times New Roman" w:cs="Arial"/>
          <w:color w:val="000000" w:themeColor="text1"/>
          <w:lang w:eastAsia="en-GB"/>
        </w:rPr>
        <w:t>Signed:.....................................................................Date..........................................................................</w:t>
      </w:r>
    </w:p>
    <w:p w:rsidR="40955C5B" w:rsidP="0A634CB8" w:rsidRDefault="40955C5B" w14:paraId="6C9A41D9" w14:textId="604529CB">
      <w:pPr>
        <w:shd w:val="clear" w:color="auto" w:fill="FFFFFF" w:themeFill="background1"/>
        <w:spacing w:before="60" w:after="0" w:line="240" w:lineRule="auto"/>
        <w:rPr>
          <w:rFonts w:ascii="Lato" w:hAnsi="Lato" w:eastAsia="Times New Roman" w:cs="Arial"/>
          <w:color w:val="000000" w:themeColor="text1"/>
          <w:lang w:eastAsia="en-GB"/>
        </w:rPr>
      </w:pPr>
      <w:r w:rsidRPr="0A634CB8">
        <w:rPr>
          <w:rFonts w:ascii="Lato" w:hAnsi="Lato" w:eastAsia="Times New Roman" w:cs="Arial"/>
          <w:color w:val="000000" w:themeColor="text1"/>
          <w:lang w:eastAsia="en-GB"/>
        </w:rPr>
        <w:t>(</w:t>
      </w:r>
      <w:r w:rsidRPr="0A634CB8" w:rsidR="0DE4515F">
        <w:rPr>
          <w:rFonts w:ascii="Lato" w:hAnsi="Lato" w:eastAsia="Times New Roman" w:cs="Arial"/>
          <w:color w:val="000000" w:themeColor="text1"/>
          <w:lang w:eastAsia="en-GB"/>
        </w:rPr>
        <w:t>Volunteer Coordinato</w:t>
      </w:r>
      <w:r w:rsidRPr="0A634CB8" w:rsidR="7014A29F">
        <w:rPr>
          <w:rFonts w:ascii="Lato" w:hAnsi="Lato" w:eastAsia="Times New Roman" w:cs="Arial"/>
          <w:color w:val="000000" w:themeColor="text1"/>
          <w:lang w:eastAsia="en-GB"/>
        </w:rPr>
        <w:t>r)</w:t>
      </w:r>
    </w:p>
    <w:p w:rsidR="0A634CB8" w:rsidP="0A634CB8" w:rsidRDefault="0A634CB8" w14:paraId="73B0AC5B" w14:textId="6874982A">
      <w:pPr>
        <w:shd w:val="clear" w:color="auto" w:fill="FFFFFF" w:themeFill="background1"/>
        <w:spacing w:before="60" w:after="0" w:line="240" w:lineRule="auto"/>
        <w:rPr>
          <w:rFonts w:ascii="Lato" w:hAnsi="Lato" w:eastAsia="Times New Roman" w:cs="Arial"/>
          <w:color w:val="000000" w:themeColor="text1"/>
          <w:lang w:eastAsia="en-GB"/>
        </w:rPr>
      </w:pPr>
    </w:p>
    <w:tbl>
      <w:tblPr>
        <w:tblW w:w="8985"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035"/>
        <w:gridCol w:w="900"/>
        <w:gridCol w:w="1185"/>
        <w:gridCol w:w="1410"/>
        <w:gridCol w:w="2880"/>
        <w:gridCol w:w="1575"/>
      </w:tblGrid>
      <w:tr w:rsidR="0F9447F4" w:rsidTr="1E916F87" w14:paraId="79172AA2" w14:textId="77777777">
        <w:trPr>
          <w:trHeight w:val="300"/>
        </w:trPr>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F9447F4" w:rsidP="2E5B5971" w:rsidRDefault="7563C95A" w14:paraId="06BEF5AF" w14:textId="38E471E2">
            <w:pPr>
              <w:spacing w:after="0" w:line="240" w:lineRule="auto"/>
              <w:ind w:hanging="10"/>
              <w:rPr>
                <w:rFonts w:ascii="Calibri" w:hAnsi="Calibri" w:eastAsia="Calibri" w:cs="Calibri"/>
                <w:color w:val="000000" w:themeColor="text1"/>
              </w:rPr>
            </w:pPr>
            <w:r w:rsidRPr="2E5B5971">
              <w:rPr>
                <w:rFonts w:ascii="Calibri" w:hAnsi="Calibri" w:eastAsia="Calibri" w:cs="Calibri"/>
                <w:b/>
                <w:bCs/>
                <w:color w:val="000000" w:themeColor="text1"/>
              </w:rPr>
              <w:t>Version</w:t>
            </w:r>
            <w:r w:rsidRPr="2E5B5971">
              <w:rPr>
                <w:rFonts w:ascii="Calibri" w:hAnsi="Calibri" w:eastAsia="Calibri" w:cs="Calibri"/>
                <w:color w:val="000000" w:themeColor="text1"/>
              </w:rPr>
              <w:t> </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F9447F4" w:rsidP="2E5B5971" w:rsidRDefault="7563C95A" w14:paraId="1CBCC519" w14:textId="22E2DB8E">
            <w:pPr>
              <w:spacing w:after="0" w:line="240" w:lineRule="auto"/>
              <w:ind w:hanging="10"/>
              <w:rPr>
                <w:rFonts w:ascii="Calibri" w:hAnsi="Calibri" w:eastAsia="Calibri" w:cs="Calibri"/>
                <w:color w:val="000000" w:themeColor="text1"/>
              </w:rPr>
            </w:pPr>
            <w:r w:rsidRPr="2E5B5971">
              <w:rPr>
                <w:rFonts w:ascii="Calibri" w:hAnsi="Calibri" w:eastAsia="Calibri" w:cs="Calibri"/>
                <w:b/>
                <w:bCs/>
                <w:color w:val="000000" w:themeColor="text1"/>
              </w:rPr>
              <w:t>Author </w:t>
            </w:r>
            <w:r w:rsidRPr="2E5B5971">
              <w:rPr>
                <w:rFonts w:ascii="Calibri" w:hAnsi="Calibri" w:eastAsia="Calibri" w:cs="Calibri"/>
                <w:color w:val="000000" w:themeColor="text1"/>
              </w:rPr>
              <w:t> </w:t>
            </w: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F9447F4" w:rsidP="2E5B5971" w:rsidRDefault="7563C95A" w14:paraId="032EF8EE" w14:textId="307B276A">
            <w:pPr>
              <w:spacing w:after="0" w:line="240" w:lineRule="auto"/>
              <w:ind w:hanging="10"/>
              <w:rPr>
                <w:rFonts w:ascii="Calibri" w:hAnsi="Calibri" w:eastAsia="Calibri" w:cs="Calibri"/>
                <w:color w:val="000000" w:themeColor="text1"/>
              </w:rPr>
            </w:pPr>
            <w:r w:rsidRPr="2E5B5971">
              <w:rPr>
                <w:rFonts w:ascii="Calibri" w:hAnsi="Calibri" w:eastAsia="Calibri" w:cs="Calibri"/>
                <w:b/>
                <w:bCs/>
                <w:color w:val="000000" w:themeColor="text1"/>
              </w:rPr>
              <w:t>Review Date</w:t>
            </w:r>
            <w:r w:rsidRPr="2E5B5971">
              <w:rPr>
                <w:rFonts w:ascii="Calibri" w:hAnsi="Calibri" w:eastAsia="Calibri" w:cs="Calibri"/>
                <w:color w:val="000000" w:themeColor="text1"/>
              </w:rPr>
              <w:t> </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F9447F4" w:rsidP="2E5B5971" w:rsidRDefault="7563C95A" w14:paraId="3D3F450E" w14:textId="0B15990B">
            <w:pPr>
              <w:spacing w:after="0" w:line="240" w:lineRule="auto"/>
              <w:ind w:hanging="10"/>
              <w:rPr>
                <w:rFonts w:ascii="Calibri" w:hAnsi="Calibri" w:eastAsia="Calibri" w:cs="Calibri"/>
                <w:color w:val="000000" w:themeColor="text1"/>
              </w:rPr>
            </w:pPr>
            <w:r w:rsidRPr="2E5B5971">
              <w:rPr>
                <w:rFonts w:ascii="Calibri" w:hAnsi="Calibri" w:eastAsia="Calibri" w:cs="Calibri"/>
                <w:b/>
                <w:bCs/>
                <w:color w:val="000000" w:themeColor="text1"/>
              </w:rPr>
              <w:t>Reason for change</w:t>
            </w:r>
            <w:r w:rsidRPr="2E5B5971">
              <w:rPr>
                <w:rFonts w:ascii="Calibri" w:hAnsi="Calibri" w:eastAsia="Calibri" w:cs="Calibri"/>
                <w:color w:val="000000" w:themeColor="text1"/>
              </w:rPr>
              <w:t> </w:t>
            </w:r>
          </w:p>
        </w:tc>
        <w:tc>
          <w:tcPr>
            <w:tcW w:w="28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F9447F4" w:rsidP="2E5B5971" w:rsidRDefault="7563C95A" w14:paraId="07972C8A" w14:textId="01C22EE1">
            <w:pPr>
              <w:spacing w:after="0" w:line="240" w:lineRule="auto"/>
              <w:ind w:hanging="10"/>
              <w:rPr>
                <w:rFonts w:ascii="Calibri" w:hAnsi="Calibri" w:eastAsia="Calibri" w:cs="Calibri"/>
                <w:color w:val="000000" w:themeColor="text1"/>
              </w:rPr>
            </w:pPr>
            <w:r w:rsidRPr="2E5B5971">
              <w:rPr>
                <w:rFonts w:ascii="Calibri" w:hAnsi="Calibri" w:eastAsia="Calibri" w:cs="Calibri"/>
                <w:b/>
                <w:bCs/>
                <w:color w:val="000000" w:themeColor="text1"/>
              </w:rPr>
              <w:t>Equality Impact Assessment check (and comment)</w:t>
            </w: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F9447F4" w:rsidP="2E5B5971" w:rsidRDefault="00D36A1D" w14:paraId="6062FCAC" w14:textId="00E2F17A">
            <w:pPr>
              <w:spacing w:after="0" w:line="240" w:lineRule="auto"/>
              <w:ind w:hanging="10"/>
              <w:rPr>
                <w:rFonts w:ascii="Calibri" w:hAnsi="Calibri" w:eastAsia="Calibri" w:cs="Calibri"/>
                <w:b/>
                <w:bCs/>
                <w:color w:val="000000" w:themeColor="text1"/>
              </w:rPr>
            </w:pPr>
            <w:r>
              <w:rPr>
                <w:rFonts w:ascii="Calibri" w:hAnsi="Calibri" w:eastAsia="Calibri" w:cs="Calibri"/>
                <w:b/>
                <w:bCs/>
                <w:color w:val="000000" w:themeColor="text1"/>
              </w:rPr>
              <w:t>Policy</w:t>
            </w:r>
            <w:r w:rsidRPr="2E5B5971" w:rsidR="7563C95A">
              <w:rPr>
                <w:rFonts w:ascii="Calibri" w:hAnsi="Calibri" w:eastAsia="Calibri" w:cs="Calibri"/>
                <w:b/>
                <w:bCs/>
                <w:color w:val="000000" w:themeColor="text1"/>
              </w:rPr>
              <w:t xml:space="preserve"> Approval date</w:t>
            </w:r>
          </w:p>
        </w:tc>
      </w:tr>
      <w:tr w:rsidR="0F9447F4" w:rsidTr="1E916F87" w14:paraId="40DF3A55" w14:textId="77777777">
        <w:trPr>
          <w:trHeight w:val="300"/>
        </w:trPr>
        <w:tc>
          <w:tcPr>
            <w:tcW w:w="10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F9447F4" w:rsidP="2E5B5971" w:rsidRDefault="7563C95A" w14:paraId="5E4F3BB5" w14:textId="029E9E1C">
            <w:pPr>
              <w:spacing w:after="0" w:line="240" w:lineRule="auto"/>
              <w:ind w:hanging="10"/>
              <w:rPr>
                <w:rFonts w:ascii="Calibri" w:hAnsi="Calibri" w:eastAsia="Calibri" w:cs="Calibri"/>
                <w:color w:val="000000" w:themeColor="text1"/>
              </w:rPr>
            </w:pPr>
            <w:r w:rsidRPr="2E5B5971">
              <w:rPr>
                <w:rFonts w:ascii="Calibri" w:hAnsi="Calibri" w:eastAsia="Calibri" w:cs="Calibri"/>
                <w:color w:val="000000" w:themeColor="text1"/>
              </w:rPr>
              <w:t> 1.</w:t>
            </w:r>
            <w:r w:rsidRPr="2E5B5971" w:rsidR="3C7289C3">
              <w:rPr>
                <w:rFonts w:ascii="Calibri" w:hAnsi="Calibri" w:eastAsia="Calibri" w:cs="Calibri"/>
                <w:color w:val="000000" w:themeColor="text1"/>
              </w:rPr>
              <w:t>0</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EF42796" w:rsidP="2E5B5971" w:rsidRDefault="3C7289C3" w14:paraId="6BBEE942" w14:textId="6A06D9B8">
            <w:pPr>
              <w:spacing w:after="0" w:line="240" w:lineRule="auto"/>
              <w:ind w:hanging="10"/>
              <w:rPr>
                <w:rFonts w:ascii="Calibri" w:hAnsi="Calibri" w:eastAsia="Calibri" w:cs="Calibri"/>
                <w:color w:val="000000" w:themeColor="text1"/>
              </w:rPr>
            </w:pPr>
            <w:r w:rsidRPr="2E5B5971">
              <w:rPr>
                <w:rFonts w:ascii="Calibri" w:hAnsi="Calibri" w:eastAsia="Calibri" w:cs="Calibri"/>
                <w:color w:val="000000" w:themeColor="text1"/>
              </w:rPr>
              <w:t>Marni Thurm</w:t>
            </w: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4CF682" w:rsidP="2E5B5971" w:rsidRDefault="2D859424" w14:paraId="0D5666C3" w14:textId="59BF81A4">
            <w:pPr>
              <w:spacing w:after="0" w:line="240" w:lineRule="auto"/>
              <w:ind w:hanging="10"/>
              <w:rPr>
                <w:rFonts w:ascii="Calibri" w:hAnsi="Calibri" w:eastAsia="Calibri" w:cs="Calibri"/>
                <w:color w:val="000000" w:themeColor="text1"/>
              </w:rPr>
            </w:pPr>
            <w:r w:rsidRPr="2E5B5971">
              <w:rPr>
                <w:rFonts w:ascii="Calibri" w:hAnsi="Calibri" w:eastAsia="Calibri" w:cs="Calibri"/>
                <w:color w:val="000000" w:themeColor="text1"/>
              </w:rPr>
              <w:t>June</w:t>
            </w:r>
            <w:r w:rsidRPr="2E5B5971" w:rsidR="7563C95A">
              <w:rPr>
                <w:rFonts w:ascii="Calibri" w:hAnsi="Calibri" w:eastAsia="Calibri" w:cs="Calibri"/>
                <w:color w:val="000000" w:themeColor="text1"/>
              </w:rPr>
              <w:t xml:space="preserve"> </w:t>
            </w:r>
            <w:r w:rsidRPr="1E916F87" w:rsidR="7563C95A">
              <w:rPr>
                <w:rFonts w:ascii="Calibri" w:hAnsi="Calibri" w:eastAsia="Calibri" w:cs="Calibri"/>
                <w:color w:val="000000" w:themeColor="text1"/>
              </w:rPr>
              <w:t>202</w:t>
            </w:r>
            <w:r w:rsidRPr="1E916F87" w:rsidR="219D68C2">
              <w:rPr>
                <w:rFonts w:ascii="Calibri" w:hAnsi="Calibri" w:eastAsia="Calibri" w:cs="Calibri"/>
                <w:color w:val="000000" w:themeColor="text1"/>
              </w:rPr>
              <w:t>4</w:t>
            </w:r>
          </w:p>
        </w:tc>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58499B" w:rsidP="2E5B5971" w:rsidRDefault="7061DF85" w14:paraId="30DD4801" w14:textId="573D77B8">
            <w:pPr>
              <w:spacing w:after="0" w:line="240" w:lineRule="auto"/>
              <w:ind w:hanging="10"/>
              <w:rPr>
                <w:rFonts w:ascii="Calibri" w:hAnsi="Calibri" w:eastAsia="Calibri" w:cs="Calibri"/>
                <w:color w:val="000000" w:themeColor="text1"/>
              </w:rPr>
            </w:pPr>
            <w:r w:rsidRPr="2E5B5971">
              <w:rPr>
                <w:rFonts w:ascii="Calibri" w:hAnsi="Calibri" w:eastAsia="Calibri" w:cs="Calibri"/>
                <w:color w:val="000000" w:themeColor="text1"/>
              </w:rPr>
              <w:t>New policy</w:t>
            </w:r>
          </w:p>
        </w:tc>
        <w:tc>
          <w:tcPr>
            <w:tcW w:w="28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458499B" w:rsidP="2E5B5971" w:rsidRDefault="7061DF85" w14:paraId="43A6715B" w14:textId="2DC30389">
            <w:pPr>
              <w:spacing w:after="0" w:line="240" w:lineRule="auto"/>
              <w:ind w:hanging="10"/>
              <w:rPr>
                <w:rFonts w:ascii="Calibri" w:hAnsi="Calibri" w:eastAsia="Calibri" w:cs="Calibri"/>
                <w:color w:val="000000" w:themeColor="text1"/>
              </w:rPr>
            </w:pPr>
            <w:r w:rsidRPr="2E5B5971">
              <w:rPr>
                <w:rFonts w:ascii="Calibri" w:hAnsi="Calibri" w:eastAsia="Calibri" w:cs="Calibri"/>
                <w:color w:val="000000" w:themeColor="text1"/>
              </w:rPr>
              <w:t>checked</w:t>
            </w: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F9447F4" w:rsidP="1E916F87" w:rsidRDefault="7563C95A" w14:paraId="1FABF344" w14:textId="6D4CC17D">
            <w:pPr>
              <w:spacing w:after="0" w:line="240" w:lineRule="auto"/>
              <w:ind w:hanging="10"/>
              <w:rPr>
                <w:rFonts w:ascii="Calibri" w:hAnsi="Calibri" w:eastAsia="Calibri" w:cs="Calibri"/>
                <w:color w:val="000000" w:themeColor="text1"/>
              </w:rPr>
            </w:pPr>
            <w:r w:rsidRPr="1E916F87">
              <w:rPr>
                <w:rFonts w:ascii="Calibri" w:hAnsi="Calibri" w:eastAsia="Calibri" w:cs="Calibri"/>
                <w:color w:val="000000" w:themeColor="text1"/>
              </w:rPr>
              <w:t> </w:t>
            </w:r>
            <w:r w:rsidRPr="1E916F87" w:rsidR="00667B7B">
              <w:rPr>
                <w:rFonts w:ascii="Calibri" w:hAnsi="Calibri" w:eastAsia="Calibri" w:cs="Calibri"/>
                <w:color w:val="000000" w:themeColor="text1"/>
              </w:rPr>
              <w:t>17/11/23</w:t>
            </w:r>
          </w:p>
          <w:p w:rsidR="0F9447F4" w:rsidP="2E5B5971" w:rsidRDefault="00667B7B" w14:paraId="4088131C" w14:textId="4C761667">
            <w:pPr>
              <w:spacing w:after="0" w:line="240" w:lineRule="auto"/>
              <w:ind w:hanging="10"/>
              <w:rPr>
                <w:rFonts w:ascii="Calibri" w:hAnsi="Calibri" w:eastAsia="Calibri" w:cs="Calibri"/>
                <w:color w:val="000000" w:themeColor="text1"/>
              </w:rPr>
            </w:pPr>
            <w:r w:rsidRPr="1E916F87">
              <w:rPr>
                <w:rFonts w:ascii="Calibri" w:hAnsi="Calibri" w:eastAsia="Calibri" w:cs="Calibri"/>
                <w:color w:val="000000" w:themeColor="text1"/>
              </w:rPr>
              <w:t>Joel Morris</w:t>
            </w:r>
          </w:p>
        </w:tc>
      </w:tr>
    </w:tbl>
    <w:p w:rsidR="00CF3ECB" w:rsidP="1E916F87" w:rsidRDefault="00CF3ECB" w14:paraId="668DFD11" w14:textId="4ABCD671">
      <w:pPr>
        <w:pStyle w:val="NoSpacing"/>
        <w:shd w:val="clear" w:color="auto" w:fill="FFFFFF" w:themeFill="background1"/>
        <w:spacing w:before="60"/>
        <w:rPr>
          <w:rFonts w:ascii="Lato" w:hAnsi="Lato" w:eastAsia="Times New Roman" w:cs="Arial"/>
          <w:color w:val="000000" w:themeColor="text1"/>
          <w:lang w:eastAsia="en-GB"/>
        </w:rPr>
      </w:pPr>
    </w:p>
    <w:p w:rsidR="0045603C" w:rsidP="0045603C" w:rsidRDefault="00CF3ECB" w14:paraId="7E4AF097" w14:textId="45633392">
      <w:pPr>
        <w:pStyle w:val="NoSpacing"/>
        <w:spacing w:line="360" w:lineRule="auto"/>
        <w:rPr>
          <w:rFonts w:ascii="Marcellus" w:hAnsi="Marcellus"/>
          <w:b/>
          <w:bCs/>
          <w:sz w:val="32"/>
          <w:szCs w:val="32"/>
        </w:rPr>
      </w:pPr>
      <w:r w:rsidRPr="1E916F87">
        <w:rPr>
          <w:rFonts w:ascii="Marcellus" w:hAnsi="Marcellus"/>
          <w:b/>
          <w:bCs/>
          <w:sz w:val="32"/>
          <w:szCs w:val="32"/>
        </w:rPr>
        <w:t xml:space="preserve">APPENDIX 6 </w:t>
      </w:r>
      <w:r w:rsidRPr="1E916F87" w:rsidR="0045603C">
        <w:rPr>
          <w:rFonts w:ascii="Marcellus" w:hAnsi="Marcellus"/>
          <w:b/>
          <w:bCs/>
          <w:sz w:val="32"/>
          <w:szCs w:val="32"/>
        </w:rPr>
        <w:t>OF SAFEGUARDING POLICY</w:t>
      </w:r>
      <w:r w:rsidRPr="1E916F87">
        <w:rPr>
          <w:rFonts w:ascii="Marcellus" w:hAnsi="Marcellus"/>
          <w:b/>
          <w:bCs/>
          <w:sz w:val="32"/>
          <w:szCs w:val="32"/>
        </w:rPr>
        <w:t xml:space="preserve">: </w:t>
      </w:r>
    </w:p>
    <w:p w:rsidRPr="00CF3ECB" w:rsidR="00CF3ECB" w:rsidP="00CF3ECB" w:rsidRDefault="00CF3ECB" w14:paraId="4D4A42D6" w14:textId="11A1912C">
      <w:pPr>
        <w:pStyle w:val="NoSpacing"/>
        <w:rPr>
          <w:rFonts w:ascii="Marcellus" w:hAnsi="Marcellus" w:cstheme="minorHAnsi"/>
          <w:b/>
          <w:bCs/>
          <w:sz w:val="32"/>
          <w:szCs w:val="32"/>
        </w:rPr>
      </w:pPr>
      <w:r w:rsidRPr="00CF3ECB">
        <w:rPr>
          <w:rFonts w:ascii="Marcellus" w:hAnsi="Marcellus" w:cstheme="minorHAnsi"/>
          <w:b/>
          <w:bCs/>
          <w:sz w:val="32"/>
          <w:szCs w:val="32"/>
        </w:rPr>
        <w:t xml:space="preserve">UNION SCHOOL OF THEOLOGY CODE OF CONDUCT FOR UST STAFF OR VOLUNTEERS WORKING WITH CHILDREN AND ADULTS AT RISK OF HARM </w:t>
      </w:r>
    </w:p>
    <w:p w:rsidRPr="00CF3ECB" w:rsidR="00CF3ECB" w:rsidP="00CF3ECB" w:rsidRDefault="00CF3ECB" w14:paraId="34F2E1E9" w14:textId="77777777">
      <w:pPr>
        <w:pStyle w:val="NoSpacing"/>
        <w:rPr>
          <w:rFonts w:ascii="Lato" w:hAnsi="Lato" w:cstheme="minorHAnsi"/>
          <w:b/>
          <w:bCs/>
        </w:rPr>
      </w:pPr>
    </w:p>
    <w:p w:rsidRPr="00CF3ECB" w:rsidR="00CF3ECB" w:rsidP="00CF3ECB" w:rsidRDefault="00CF3ECB" w14:paraId="64D17D23" w14:textId="77777777">
      <w:pPr>
        <w:spacing w:after="0"/>
        <w:jc w:val="both"/>
        <w:rPr>
          <w:rFonts w:ascii="Lato" w:hAnsi="Lato" w:cstheme="minorHAnsi"/>
          <w:b/>
        </w:rPr>
      </w:pPr>
      <w:r w:rsidRPr="00CF3ECB">
        <w:rPr>
          <w:rFonts w:ascii="Lato" w:hAnsi="Lato" w:cstheme="minorHAnsi"/>
          <w:b/>
        </w:rPr>
        <w:t>PURPOSE</w:t>
      </w:r>
    </w:p>
    <w:p w:rsidRPr="00CF3ECB" w:rsidR="00CF3ECB" w:rsidP="00CF3ECB" w:rsidRDefault="00CF3ECB" w14:paraId="53BA8B38" w14:textId="77777777">
      <w:pPr>
        <w:spacing w:after="0"/>
        <w:jc w:val="both"/>
        <w:rPr>
          <w:rFonts w:ascii="Lato" w:hAnsi="Lato" w:cstheme="minorHAnsi"/>
          <w:b/>
        </w:rPr>
      </w:pPr>
    </w:p>
    <w:p w:rsidRPr="00CF3ECB" w:rsidR="00CF3ECB" w:rsidP="00CF3ECB" w:rsidRDefault="00CF3ECB" w14:paraId="367BC593" w14:textId="77777777">
      <w:pPr>
        <w:spacing w:after="0"/>
        <w:jc w:val="both"/>
        <w:rPr>
          <w:rFonts w:ascii="Lato" w:hAnsi="Lato" w:cstheme="minorHAnsi"/>
        </w:rPr>
      </w:pPr>
      <w:r w:rsidRPr="00CF3ECB">
        <w:rPr>
          <w:rFonts w:ascii="Lato" w:hAnsi="Lato" w:cstheme="minorHAnsi"/>
        </w:rPr>
        <w:t>This behaviour code outlines the conduct expected of all staff and volunteers who work with children or adults at risk of harm as part of their UST work or ministry.</w:t>
      </w:r>
    </w:p>
    <w:p w:rsidRPr="00CF3ECB" w:rsidR="00CF3ECB" w:rsidP="00CF3ECB" w:rsidRDefault="00CF3ECB" w14:paraId="45577743" w14:textId="77777777">
      <w:pPr>
        <w:spacing w:after="0"/>
        <w:jc w:val="both"/>
        <w:rPr>
          <w:rFonts w:ascii="Lato" w:hAnsi="Lato" w:cstheme="minorHAnsi"/>
        </w:rPr>
      </w:pPr>
    </w:p>
    <w:p w:rsidRPr="00CF3ECB" w:rsidR="00CF3ECB" w:rsidP="00CF3ECB" w:rsidRDefault="00CF3ECB" w14:paraId="47871D88" w14:textId="41930BCB">
      <w:pPr>
        <w:spacing w:after="0"/>
        <w:jc w:val="both"/>
        <w:rPr>
          <w:rFonts w:ascii="Lato" w:hAnsi="Lato" w:cstheme="minorHAnsi"/>
        </w:rPr>
      </w:pPr>
      <w:r w:rsidRPr="00CF3ECB">
        <w:rPr>
          <w:rFonts w:ascii="Lato" w:hAnsi="Lato" w:cstheme="minorHAnsi"/>
        </w:rPr>
        <w:t xml:space="preserve">The code of conduct aims to help protect children and adults at risk of harm, children  from abuse and inappropriate behaviour from those in positions of trust, and to reduce the risk of unfounded allegations of abuse being made. </w:t>
      </w:r>
    </w:p>
    <w:p w:rsidRPr="00CF3ECB" w:rsidR="00CF3ECB" w:rsidP="00CF3ECB" w:rsidRDefault="00CF3ECB" w14:paraId="2584BC3B" w14:textId="77777777">
      <w:pPr>
        <w:spacing w:after="0"/>
        <w:jc w:val="both"/>
        <w:rPr>
          <w:rFonts w:ascii="Lato" w:hAnsi="Lato" w:cstheme="minorHAnsi"/>
        </w:rPr>
      </w:pPr>
    </w:p>
    <w:p w:rsidRPr="00CF3ECB" w:rsidR="00CF3ECB" w:rsidP="00CF3ECB" w:rsidRDefault="00CF3ECB" w14:paraId="7035E465" w14:textId="77777777">
      <w:pPr>
        <w:jc w:val="both"/>
        <w:rPr>
          <w:rFonts w:ascii="Lato" w:hAnsi="Lato" w:cstheme="minorHAnsi"/>
          <w:b/>
        </w:rPr>
      </w:pPr>
      <w:r w:rsidRPr="00CF3ECB">
        <w:rPr>
          <w:rFonts w:ascii="Lato" w:hAnsi="Lato" w:cstheme="minorHAnsi"/>
          <w:b/>
        </w:rPr>
        <w:t>THE ROLE OF WORKERS (STAFF and VOLUNTEERS)</w:t>
      </w:r>
    </w:p>
    <w:p w:rsidRPr="00CF3ECB" w:rsidR="00CF3ECB" w:rsidP="00CF3ECB" w:rsidRDefault="00CF3ECB" w14:paraId="5E87E309" w14:textId="77777777">
      <w:pPr>
        <w:spacing w:after="0"/>
        <w:jc w:val="both"/>
        <w:rPr>
          <w:rFonts w:ascii="Lato" w:hAnsi="Lato" w:cstheme="minorHAnsi"/>
        </w:rPr>
      </w:pPr>
      <w:r w:rsidRPr="00CF3ECB">
        <w:rPr>
          <w:rFonts w:ascii="Lato" w:hAnsi="Lato" w:cstheme="minorHAnsi"/>
        </w:rPr>
        <w:t>When working with children and young people or adults at risk of harm, as part of UST’s work or ministry, all staff and volunteers should recognise that they are acting in a position of trust for Union School of Theology and will be seen as a role model and as such should act appropriately.</w:t>
      </w:r>
    </w:p>
    <w:p w:rsidRPr="00CF3ECB" w:rsidR="00CF3ECB" w:rsidP="00CF3ECB" w:rsidRDefault="00CF3ECB" w14:paraId="1E1DC349" w14:textId="77777777">
      <w:pPr>
        <w:spacing w:after="0"/>
        <w:jc w:val="both"/>
        <w:rPr>
          <w:rFonts w:ascii="Lato" w:hAnsi="Lato" w:cstheme="minorHAnsi"/>
        </w:rPr>
      </w:pPr>
    </w:p>
    <w:p w:rsidRPr="00CF3ECB" w:rsidR="00CF3ECB" w:rsidP="00CF3ECB" w:rsidRDefault="00CF3ECB" w14:paraId="76D99A63" w14:textId="77777777">
      <w:pPr>
        <w:spacing w:after="0"/>
        <w:jc w:val="both"/>
        <w:rPr>
          <w:rFonts w:ascii="Lato" w:hAnsi="Lato" w:cstheme="minorHAnsi"/>
          <w:b/>
        </w:rPr>
      </w:pPr>
      <w:r w:rsidRPr="00CF3ECB">
        <w:rPr>
          <w:rFonts w:ascii="Lato" w:hAnsi="Lato" w:cstheme="minorHAnsi"/>
          <w:b/>
        </w:rPr>
        <w:t>GOOD PRACTICE</w:t>
      </w:r>
    </w:p>
    <w:p w:rsidRPr="00CF3ECB" w:rsidR="00CF3ECB" w:rsidP="00CF3ECB" w:rsidRDefault="00CF3ECB" w14:paraId="1504C420" w14:textId="77777777">
      <w:pPr>
        <w:spacing w:after="0"/>
        <w:jc w:val="both"/>
        <w:rPr>
          <w:rFonts w:ascii="Lato" w:hAnsi="Lato" w:cstheme="minorHAnsi"/>
          <w:b/>
        </w:rPr>
      </w:pPr>
    </w:p>
    <w:p w:rsidRPr="00CF3ECB" w:rsidR="00CF3ECB" w:rsidP="00CF3ECB" w:rsidRDefault="00CF3ECB" w14:paraId="72E4B259" w14:textId="77777777">
      <w:pPr>
        <w:spacing w:after="0"/>
        <w:jc w:val="both"/>
        <w:rPr>
          <w:rFonts w:ascii="Lato" w:hAnsi="Lato" w:cstheme="minorHAnsi"/>
          <w:bCs/>
        </w:rPr>
      </w:pPr>
      <w:r w:rsidRPr="00CF3ECB">
        <w:rPr>
          <w:rFonts w:ascii="Lato" w:hAnsi="Lato" w:cstheme="minorHAnsi"/>
          <w:bCs/>
        </w:rPr>
        <w:t xml:space="preserve">All staff and volunteers should: </w:t>
      </w:r>
    </w:p>
    <w:p w:rsidRPr="00CF3ECB" w:rsidR="00CF3ECB" w:rsidP="00CF3ECB" w:rsidRDefault="00CF3ECB" w14:paraId="4A9AFF69" w14:textId="77777777">
      <w:pPr>
        <w:spacing w:after="0"/>
        <w:jc w:val="both"/>
        <w:rPr>
          <w:rFonts w:ascii="Lato" w:hAnsi="Lato" w:cstheme="minorHAnsi"/>
          <w:b/>
        </w:rPr>
      </w:pPr>
    </w:p>
    <w:p w:rsidRPr="00CF3ECB" w:rsidR="00CF3ECB" w:rsidP="00CF3ECB" w:rsidRDefault="00CF3ECB" w14:paraId="37453B62" w14:textId="77777777">
      <w:pPr>
        <w:pStyle w:val="ListParagraph"/>
        <w:numPr>
          <w:ilvl w:val="0"/>
          <w:numId w:val="10"/>
        </w:numPr>
        <w:spacing w:after="0" w:line="276" w:lineRule="auto"/>
        <w:jc w:val="both"/>
        <w:rPr>
          <w:rFonts w:ascii="Lato" w:hAnsi="Lato" w:cstheme="minorHAnsi"/>
        </w:rPr>
      </w:pPr>
      <w:r w:rsidRPr="00CF3ECB">
        <w:rPr>
          <w:rFonts w:ascii="Lato" w:hAnsi="Lato" w:cstheme="minorHAnsi"/>
        </w:rPr>
        <w:t>Treat everyone with dignity, respect and fairness, and have proper regard for individuals’ interests, rights, safety and welfare</w:t>
      </w:r>
    </w:p>
    <w:p w:rsidRPr="00CF3ECB" w:rsidR="00CF3ECB" w:rsidP="00CF3ECB" w:rsidRDefault="00CF3ECB" w14:paraId="7603E914" w14:textId="77777777">
      <w:pPr>
        <w:pStyle w:val="ListParagraph"/>
        <w:numPr>
          <w:ilvl w:val="0"/>
          <w:numId w:val="10"/>
        </w:numPr>
        <w:spacing w:after="0" w:line="276" w:lineRule="auto"/>
        <w:jc w:val="both"/>
        <w:rPr>
          <w:rFonts w:ascii="Lato" w:hAnsi="Lato" w:cstheme="minorHAnsi"/>
        </w:rPr>
      </w:pPr>
      <w:r w:rsidRPr="00CF3ECB">
        <w:rPr>
          <w:rFonts w:ascii="Lato" w:hAnsi="Lato" w:cstheme="minorHAnsi"/>
        </w:rPr>
        <w:t xml:space="preserve">Work in a responsible, transparent and accountable way </w:t>
      </w:r>
    </w:p>
    <w:p w:rsidRPr="00CF3ECB" w:rsidR="00CF3ECB" w:rsidP="00CF3ECB" w:rsidRDefault="00CF3ECB" w14:paraId="0F11933D" w14:textId="77777777">
      <w:pPr>
        <w:pStyle w:val="ListParagraph"/>
        <w:numPr>
          <w:ilvl w:val="0"/>
          <w:numId w:val="10"/>
        </w:numPr>
        <w:spacing w:after="0" w:line="276" w:lineRule="auto"/>
        <w:jc w:val="both"/>
        <w:rPr>
          <w:rFonts w:ascii="Lato" w:hAnsi="Lato" w:cstheme="minorHAnsi"/>
        </w:rPr>
      </w:pPr>
      <w:r w:rsidRPr="00CF3ECB">
        <w:rPr>
          <w:rFonts w:ascii="Lato" w:hAnsi="Lato" w:cstheme="minorHAnsi"/>
        </w:rPr>
        <w:t>Be prepared to challenge unacceptable behaviour or to be challenged</w:t>
      </w:r>
    </w:p>
    <w:p w:rsidRPr="00CF3ECB" w:rsidR="00CF3ECB" w:rsidP="00CF3ECB" w:rsidRDefault="00CF3ECB" w14:paraId="304A3F16" w14:textId="77777777">
      <w:pPr>
        <w:pStyle w:val="ListParagraph"/>
        <w:numPr>
          <w:ilvl w:val="0"/>
          <w:numId w:val="10"/>
        </w:numPr>
        <w:spacing w:after="0" w:line="276" w:lineRule="auto"/>
        <w:jc w:val="both"/>
        <w:rPr>
          <w:rFonts w:ascii="Lato" w:hAnsi="Lato" w:cstheme="minorHAnsi"/>
        </w:rPr>
      </w:pPr>
      <w:r w:rsidRPr="00CF3ECB">
        <w:rPr>
          <w:rFonts w:ascii="Lato" w:hAnsi="Lato" w:cstheme="minorHAnsi"/>
        </w:rPr>
        <w:t>Listen carefully to those you are supporting</w:t>
      </w:r>
    </w:p>
    <w:p w:rsidRPr="00CF3ECB" w:rsidR="00CF3ECB" w:rsidP="00CF3ECB" w:rsidRDefault="00CF3ECB" w14:paraId="2B63041D" w14:textId="77777777">
      <w:pPr>
        <w:pStyle w:val="ListParagraph"/>
        <w:numPr>
          <w:ilvl w:val="0"/>
          <w:numId w:val="10"/>
        </w:numPr>
        <w:spacing w:after="0" w:line="276" w:lineRule="auto"/>
        <w:jc w:val="both"/>
        <w:rPr>
          <w:rFonts w:ascii="Lato" w:hAnsi="Lato" w:cstheme="minorHAnsi"/>
        </w:rPr>
      </w:pPr>
      <w:r w:rsidRPr="00CF3ECB">
        <w:rPr>
          <w:rFonts w:ascii="Lato" w:hAnsi="Lato" w:cstheme="minorHAnsi"/>
        </w:rPr>
        <w:t>Avoid any behaviour that could be perceived as bullying, emotional abuse, harassment, physical abuse, spiritual abuse or sexual abuse (including inappropriate physical contact such as rough play and inappropriate language or gestures)</w:t>
      </w:r>
    </w:p>
    <w:p w:rsidRPr="00CF3ECB" w:rsidR="00CF3ECB" w:rsidP="00CF3ECB" w:rsidRDefault="00CF3ECB" w14:paraId="10A18D34" w14:textId="77777777">
      <w:pPr>
        <w:pStyle w:val="ListParagraph"/>
        <w:numPr>
          <w:ilvl w:val="0"/>
          <w:numId w:val="10"/>
        </w:numPr>
        <w:spacing w:after="0" w:line="276" w:lineRule="auto"/>
        <w:jc w:val="both"/>
        <w:rPr>
          <w:rFonts w:ascii="Lato" w:hAnsi="Lato" w:cstheme="minorHAnsi"/>
        </w:rPr>
      </w:pPr>
      <w:r w:rsidRPr="00CF3ECB">
        <w:rPr>
          <w:rFonts w:ascii="Lato" w:hAnsi="Lato" w:cstheme="minorHAnsi"/>
        </w:rPr>
        <w:t>Seek advice from experienced UST staff (for example, UST Safeguarding Officer/Deputy)  when necessary</w:t>
      </w:r>
    </w:p>
    <w:p w:rsidRPr="00CF3ECB" w:rsidR="00CF3ECB" w:rsidP="00CF3ECB" w:rsidRDefault="00CF3ECB" w14:paraId="20B2AE01" w14:textId="77777777">
      <w:pPr>
        <w:pStyle w:val="ListParagraph"/>
        <w:numPr>
          <w:ilvl w:val="0"/>
          <w:numId w:val="10"/>
        </w:numPr>
        <w:spacing w:after="0" w:line="276" w:lineRule="auto"/>
        <w:jc w:val="both"/>
        <w:rPr>
          <w:rFonts w:ascii="Lato" w:hAnsi="Lato" w:cstheme="minorHAnsi"/>
        </w:rPr>
      </w:pPr>
      <w:r w:rsidRPr="00CF3ECB">
        <w:rPr>
          <w:rFonts w:ascii="Lato" w:hAnsi="Lato" w:cstheme="minorHAnsi"/>
        </w:rPr>
        <w:t>Work in an open space or environment – avoid private or unobserved situations</w:t>
      </w:r>
    </w:p>
    <w:p w:rsidRPr="00CF3ECB" w:rsidR="00CF3ECB" w:rsidP="00CF3ECB" w:rsidRDefault="00CF3ECB" w14:paraId="01CA12FD" w14:textId="77777777">
      <w:pPr>
        <w:pStyle w:val="ListParagraph"/>
        <w:numPr>
          <w:ilvl w:val="0"/>
          <w:numId w:val="10"/>
        </w:numPr>
        <w:spacing w:after="0" w:line="276" w:lineRule="auto"/>
        <w:jc w:val="both"/>
        <w:rPr>
          <w:rFonts w:ascii="Lato" w:hAnsi="Lato" w:cstheme="minorHAnsi"/>
        </w:rPr>
      </w:pPr>
      <w:r w:rsidRPr="00CF3ECB">
        <w:rPr>
          <w:rFonts w:ascii="Lato" w:hAnsi="Lato" w:cstheme="minorHAnsi"/>
        </w:rPr>
        <w:t>Follow policies, procedures and guidelines and report all disclosures, concerns, allegations, and suspicions to the Safeguarding Officer/Deputy</w:t>
      </w:r>
    </w:p>
    <w:p w:rsidRPr="00CF3ECB" w:rsidR="00CF3ECB" w:rsidP="00CF3ECB" w:rsidRDefault="00CF3ECB" w14:paraId="40473759" w14:textId="77777777">
      <w:pPr>
        <w:pStyle w:val="ListParagraph"/>
        <w:numPr>
          <w:ilvl w:val="0"/>
          <w:numId w:val="10"/>
        </w:numPr>
        <w:spacing w:after="0" w:line="276" w:lineRule="auto"/>
        <w:jc w:val="both"/>
        <w:rPr>
          <w:rFonts w:ascii="Lato" w:hAnsi="Lato" w:cstheme="minorHAnsi"/>
        </w:rPr>
      </w:pPr>
      <w:r w:rsidRPr="00CF3ECB">
        <w:rPr>
          <w:rFonts w:ascii="Lato" w:hAnsi="Lato" w:cstheme="minorHAnsi"/>
        </w:rPr>
        <w:t xml:space="preserve">Not make inappropriate promises particularly in relation to confidentiality </w:t>
      </w:r>
    </w:p>
    <w:p w:rsidRPr="00CF3ECB" w:rsidR="00CF3ECB" w:rsidP="00CF3ECB" w:rsidRDefault="00CF3ECB" w14:paraId="07231719" w14:textId="77777777">
      <w:pPr>
        <w:pStyle w:val="ListParagraph"/>
        <w:numPr>
          <w:ilvl w:val="0"/>
          <w:numId w:val="10"/>
        </w:numPr>
        <w:spacing w:after="0" w:line="276" w:lineRule="auto"/>
        <w:jc w:val="both"/>
        <w:rPr>
          <w:rFonts w:ascii="Lato" w:hAnsi="Lato" w:cstheme="minorHAnsi"/>
        </w:rPr>
      </w:pPr>
      <w:r w:rsidRPr="00CF3ECB">
        <w:rPr>
          <w:rFonts w:ascii="Lato" w:hAnsi="Lato" w:cstheme="minorHAnsi"/>
        </w:rPr>
        <w:t>Should explain to the individual what you intend to do and don’t delay taking action in a situation where there is a safeguarding concern or concern for the safety and well-being of a child or adult at risk.</w:t>
      </w:r>
    </w:p>
    <w:p w:rsidRPr="00CF3ECB" w:rsidR="00CF3ECB" w:rsidP="00CF3ECB" w:rsidRDefault="00CF3ECB" w14:paraId="6839C251" w14:textId="77777777">
      <w:pPr>
        <w:spacing w:after="0"/>
        <w:jc w:val="both"/>
        <w:rPr>
          <w:rFonts w:ascii="Lato" w:hAnsi="Lato" w:cstheme="minorHAnsi"/>
        </w:rPr>
      </w:pPr>
    </w:p>
    <w:p w:rsidRPr="00CF3ECB" w:rsidR="00CF3ECB" w:rsidP="00CF3ECB" w:rsidRDefault="00CF3ECB" w14:paraId="0AE08C06" w14:textId="77777777">
      <w:pPr>
        <w:spacing w:after="0"/>
        <w:jc w:val="both"/>
        <w:rPr>
          <w:rFonts w:ascii="Lato" w:hAnsi="Lato" w:cstheme="minorHAnsi"/>
          <w:b/>
        </w:rPr>
      </w:pPr>
      <w:r w:rsidRPr="00CF3ECB">
        <w:rPr>
          <w:rFonts w:ascii="Lato" w:hAnsi="Lato" w:cstheme="minorHAnsi"/>
          <w:b/>
        </w:rPr>
        <w:t>BEHAVIOUR THAT IS UNACCEPTABLE</w:t>
      </w:r>
    </w:p>
    <w:p w:rsidRPr="00CF3ECB" w:rsidR="00CF3ECB" w:rsidP="00CF3ECB" w:rsidRDefault="00CF3ECB" w14:paraId="6368798D" w14:textId="77777777">
      <w:pPr>
        <w:spacing w:after="0"/>
        <w:jc w:val="both"/>
        <w:rPr>
          <w:rFonts w:ascii="Lato" w:hAnsi="Lato" w:cstheme="minorHAnsi"/>
          <w:b/>
        </w:rPr>
      </w:pPr>
    </w:p>
    <w:p w:rsidRPr="00CF3ECB" w:rsidR="00CF3ECB" w:rsidP="00CF3ECB" w:rsidRDefault="00CF3ECB" w14:paraId="3A0BF8FB" w14:textId="77777777">
      <w:pPr>
        <w:pStyle w:val="ListParagraph"/>
        <w:numPr>
          <w:ilvl w:val="0"/>
          <w:numId w:val="11"/>
        </w:numPr>
        <w:spacing w:after="0" w:line="276" w:lineRule="auto"/>
        <w:jc w:val="both"/>
        <w:rPr>
          <w:rFonts w:ascii="Lato" w:hAnsi="Lato" w:cstheme="minorHAnsi"/>
          <w:b/>
        </w:rPr>
      </w:pPr>
      <w:r w:rsidRPr="00CF3ECB">
        <w:rPr>
          <w:rFonts w:ascii="Lato" w:hAnsi="Lato" w:cstheme="minorHAnsi"/>
        </w:rPr>
        <w:t>Not reporting concerns or delaying reporting concerns in accordance with UST’s Safeguarding Policy</w:t>
      </w:r>
    </w:p>
    <w:p w:rsidRPr="00CF3ECB" w:rsidR="00CF3ECB" w:rsidP="00CF3ECB" w:rsidRDefault="00CF3ECB" w14:paraId="785B7817" w14:textId="77777777">
      <w:pPr>
        <w:pStyle w:val="ListParagraph"/>
        <w:numPr>
          <w:ilvl w:val="0"/>
          <w:numId w:val="11"/>
        </w:numPr>
        <w:spacing w:after="0" w:line="276" w:lineRule="auto"/>
        <w:jc w:val="both"/>
        <w:rPr>
          <w:rFonts w:ascii="Lato" w:hAnsi="Lato" w:cstheme="minorHAnsi"/>
        </w:rPr>
      </w:pPr>
      <w:r w:rsidRPr="00CF3ECB">
        <w:rPr>
          <w:rFonts w:ascii="Lato" w:hAnsi="Lato" w:cstheme="minorHAnsi"/>
        </w:rPr>
        <w:t>Taking unnecessary risks</w:t>
      </w:r>
    </w:p>
    <w:p w:rsidRPr="00CF3ECB" w:rsidR="00CF3ECB" w:rsidP="00CF3ECB" w:rsidRDefault="00CF3ECB" w14:paraId="681B126C" w14:textId="77777777">
      <w:pPr>
        <w:pStyle w:val="ListParagraph"/>
        <w:numPr>
          <w:ilvl w:val="0"/>
          <w:numId w:val="11"/>
        </w:numPr>
        <w:spacing w:after="0" w:line="276" w:lineRule="auto"/>
        <w:jc w:val="both"/>
        <w:rPr>
          <w:rFonts w:ascii="Lato" w:hAnsi="Lato" w:cstheme="minorHAnsi"/>
        </w:rPr>
      </w:pPr>
      <w:r w:rsidRPr="00CF3ECB">
        <w:rPr>
          <w:rFonts w:ascii="Lato" w:hAnsi="Lato" w:cstheme="minorHAnsi"/>
        </w:rPr>
        <w:t>Any behaviour that is or may be perceived as threatening or abusive in any way</w:t>
      </w:r>
    </w:p>
    <w:p w:rsidRPr="00CF3ECB" w:rsidR="00CF3ECB" w:rsidP="00CF3ECB" w:rsidRDefault="00CF3ECB" w14:paraId="719EB40A" w14:textId="77777777">
      <w:pPr>
        <w:pStyle w:val="ListParagraph"/>
        <w:numPr>
          <w:ilvl w:val="0"/>
          <w:numId w:val="11"/>
        </w:numPr>
        <w:spacing w:after="0" w:line="276" w:lineRule="auto"/>
        <w:jc w:val="both"/>
        <w:rPr>
          <w:rFonts w:ascii="Lato" w:hAnsi="Lato" w:cstheme="minorHAnsi"/>
        </w:rPr>
      </w:pPr>
      <w:r w:rsidRPr="00CF3ECB">
        <w:rPr>
          <w:rFonts w:ascii="Lato" w:hAnsi="Lato" w:cstheme="minorHAnsi"/>
        </w:rPr>
        <w:t>Passing on your personal and/or social media contact details and any contact that breaches UST’s Data Protection and Social Media Policy</w:t>
      </w:r>
    </w:p>
    <w:p w:rsidRPr="00CF3ECB" w:rsidR="00CF3ECB" w:rsidP="00CF3ECB" w:rsidRDefault="00CF3ECB" w14:paraId="706DD8AB" w14:textId="77777777">
      <w:pPr>
        <w:pStyle w:val="ListParagraph"/>
        <w:numPr>
          <w:ilvl w:val="0"/>
          <w:numId w:val="11"/>
        </w:numPr>
        <w:spacing w:after="0" w:line="276" w:lineRule="auto"/>
        <w:jc w:val="both"/>
        <w:rPr>
          <w:rFonts w:ascii="Lato" w:hAnsi="Lato" w:cstheme="minorHAnsi"/>
        </w:rPr>
      </w:pPr>
      <w:r w:rsidRPr="00CF3ECB">
        <w:rPr>
          <w:rFonts w:ascii="Lato" w:hAnsi="Lato" w:cstheme="minorHAnsi"/>
        </w:rPr>
        <w:t>Developing inappropriate relationships</w:t>
      </w:r>
    </w:p>
    <w:p w:rsidRPr="00CF3ECB" w:rsidR="00CF3ECB" w:rsidP="00CF3ECB" w:rsidRDefault="00CF3ECB" w14:paraId="411E0DD5" w14:textId="77777777">
      <w:pPr>
        <w:pStyle w:val="ListParagraph"/>
        <w:numPr>
          <w:ilvl w:val="0"/>
          <w:numId w:val="11"/>
        </w:numPr>
        <w:spacing w:after="0" w:line="276" w:lineRule="auto"/>
        <w:jc w:val="both"/>
        <w:rPr>
          <w:rFonts w:ascii="Lato" w:hAnsi="Lato" w:cstheme="minorHAnsi"/>
        </w:rPr>
      </w:pPr>
      <w:r w:rsidRPr="00CF3ECB">
        <w:rPr>
          <w:rFonts w:ascii="Lato" w:hAnsi="Lato" w:cstheme="minorHAnsi"/>
        </w:rPr>
        <w:t>Smoking and consuming alcohol or illegal substances or anything that may adversely affect their judgment or performance of duties  while engaging in work or ministry on behalf of UST in relation to children and adults at risk</w:t>
      </w:r>
    </w:p>
    <w:p w:rsidRPr="00CF3ECB" w:rsidR="00CF3ECB" w:rsidP="00CF3ECB" w:rsidRDefault="00CF3ECB" w14:paraId="39058C01" w14:textId="77777777">
      <w:pPr>
        <w:pStyle w:val="ListParagraph"/>
        <w:numPr>
          <w:ilvl w:val="0"/>
          <w:numId w:val="11"/>
        </w:numPr>
        <w:spacing w:after="0" w:line="276" w:lineRule="auto"/>
        <w:jc w:val="both"/>
        <w:rPr>
          <w:rFonts w:ascii="Lato" w:hAnsi="Lato" w:cstheme="minorHAnsi"/>
        </w:rPr>
      </w:pPr>
      <w:r w:rsidRPr="00CF3ECB">
        <w:rPr>
          <w:rFonts w:ascii="Lato" w:hAnsi="Lato" w:cstheme="minorHAnsi"/>
        </w:rPr>
        <w:t>Favouritism/exclusion – all people should be equally supported and encouraged</w:t>
      </w:r>
    </w:p>
    <w:p w:rsidRPr="00CF3ECB" w:rsidR="00CF3ECB" w:rsidP="00CF3ECB" w:rsidRDefault="00CF3ECB" w14:paraId="24D8E439" w14:textId="77777777">
      <w:pPr>
        <w:pStyle w:val="NoSpacing"/>
        <w:rPr>
          <w:rFonts w:ascii="Lato" w:hAnsi="Lato" w:cstheme="minorHAnsi"/>
          <w:b/>
          <w:bCs/>
        </w:rPr>
      </w:pPr>
    </w:p>
    <w:p w:rsidRPr="00CF3ECB" w:rsidR="00CF3ECB" w:rsidP="00CF3ECB" w:rsidRDefault="00CF3ECB" w14:paraId="2FB81ABA" w14:textId="77777777">
      <w:pPr>
        <w:spacing w:after="0"/>
        <w:jc w:val="both"/>
        <w:rPr>
          <w:rFonts w:ascii="Lato" w:hAnsi="Lato" w:cstheme="minorHAnsi"/>
          <w:b/>
        </w:rPr>
      </w:pPr>
      <w:r w:rsidRPr="00CF3ECB">
        <w:rPr>
          <w:rFonts w:ascii="Lato" w:hAnsi="Lato" w:cstheme="minorHAnsi"/>
          <w:b/>
        </w:rPr>
        <w:t>BREACHING THE CODE OF CONDUCT</w:t>
      </w:r>
    </w:p>
    <w:p w:rsidRPr="00CF3ECB" w:rsidR="00CF3ECB" w:rsidP="00CF3ECB" w:rsidRDefault="00CF3ECB" w14:paraId="44E61801" w14:textId="77777777">
      <w:pPr>
        <w:spacing w:after="0"/>
        <w:jc w:val="both"/>
        <w:rPr>
          <w:rFonts w:ascii="Lato" w:hAnsi="Lato" w:cstheme="minorHAnsi"/>
        </w:rPr>
      </w:pPr>
    </w:p>
    <w:p w:rsidRPr="00CF3ECB" w:rsidR="00CF3ECB" w:rsidP="00CF3ECB" w:rsidRDefault="00CF3ECB" w14:paraId="4A33AE50" w14:textId="11838A34">
      <w:pPr>
        <w:spacing w:after="0"/>
        <w:jc w:val="both"/>
        <w:rPr>
          <w:rFonts w:ascii="Lato" w:hAnsi="Lato" w:cstheme="minorHAnsi"/>
        </w:rPr>
      </w:pPr>
      <w:r w:rsidRPr="00CF3ECB">
        <w:rPr>
          <w:rFonts w:ascii="Lato" w:hAnsi="Lato" w:cstheme="minorHAnsi"/>
        </w:rPr>
        <w:t>Anyone behaving inappropriately will be subject to disciplinary procedures (particularly in the case of paid staff. Your</w:t>
      </w:r>
      <w:r w:rsidR="00635E6C">
        <w:rPr>
          <w:rFonts w:ascii="Lato" w:hAnsi="Lato" w:cstheme="minorHAnsi"/>
        </w:rPr>
        <w:t xml:space="preserve"> </w:t>
      </w:r>
      <w:r w:rsidRPr="00CF3ECB">
        <w:rPr>
          <w:rFonts w:ascii="Lato" w:hAnsi="Lato" w:cstheme="minorHAnsi"/>
        </w:rPr>
        <w:t xml:space="preserve">line manager will consult the Safeguarding Officer/Deputy as appropriate). Depending on the seriousness of the situation, you may be asked to leave the work or activity being undertaken at that time. Any subsequent action will be taken in accordance with UST Safeguarding and Disciplinary Policies.   A referral to statutory agencies may have to be made, such as the police and/or the local authority children’s or adult’s social care departments or DBS. </w:t>
      </w:r>
    </w:p>
    <w:p w:rsidRPr="00CF3ECB" w:rsidR="00CF3ECB" w:rsidP="00CF3ECB" w:rsidRDefault="00CF3ECB" w14:paraId="3BB305A2" w14:textId="77777777">
      <w:pPr>
        <w:spacing w:after="0"/>
        <w:jc w:val="both"/>
        <w:rPr>
          <w:rFonts w:ascii="Lato" w:hAnsi="Lato" w:cstheme="minorHAnsi"/>
        </w:rPr>
      </w:pPr>
    </w:p>
    <w:p w:rsidRPr="00CF3ECB" w:rsidR="00CF3ECB" w:rsidP="00CF3ECB" w:rsidRDefault="00CF3ECB" w14:paraId="5DEBF822" w14:textId="77777777">
      <w:pPr>
        <w:spacing w:after="0"/>
        <w:jc w:val="both"/>
        <w:rPr>
          <w:rFonts w:ascii="Lato" w:hAnsi="Lato" w:cstheme="minorHAnsi"/>
        </w:rPr>
      </w:pPr>
      <w:r w:rsidRPr="00CF3ECB">
        <w:rPr>
          <w:rFonts w:ascii="Lato" w:hAnsi="Lato" w:cstheme="minorHAnsi"/>
        </w:rPr>
        <w:t>Anyone who is aware of a breach of this code by themselves or by someone else should escalate their concerns to the Safeguarding Officer/Deputy and/ or line manager (in the case of a paid staff member).</w:t>
      </w:r>
    </w:p>
    <w:p w:rsidRPr="00CF3ECB" w:rsidR="00CF3ECB" w:rsidP="00CF3ECB" w:rsidRDefault="00CF3ECB" w14:paraId="409B19DA" w14:textId="77777777">
      <w:pPr>
        <w:spacing w:after="0"/>
        <w:jc w:val="both"/>
        <w:rPr>
          <w:rFonts w:ascii="Lato" w:hAnsi="Lato" w:cstheme="minorHAnsi"/>
        </w:rPr>
      </w:pPr>
    </w:p>
    <w:p w:rsidRPr="00CF3ECB" w:rsidR="00CF3ECB" w:rsidP="00CF3ECB" w:rsidRDefault="00CF3ECB" w14:paraId="193B9072" w14:textId="77777777">
      <w:pPr>
        <w:spacing w:after="0"/>
        <w:jc w:val="both"/>
        <w:rPr>
          <w:rFonts w:ascii="Lato" w:hAnsi="Lato" w:cstheme="minorHAnsi"/>
          <w:b/>
          <w:bCs/>
        </w:rPr>
      </w:pPr>
      <w:r w:rsidRPr="00CF3ECB">
        <w:rPr>
          <w:rFonts w:ascii="Lato" w:hAnsi="Lato" w:cstheme="minorHAnsi"/>
          <w:b/>
          <w:bCs/>
        </w:rPr>
        <w:t>Declaration</w:t>
      </w:r>
    </w:p>
    <w:p w:rsidRPr="00CF3ECB" w:rsidR="00CF3ECB" w:rsidP="00CF3ECB" w:rsidRDefault="00CF3ECB" w14:paraId="1D212D7F" w14:textId="77777777">
      <w:pPr>
        <w:spacing w:after="0"/>
        <w:jc w:val="both"/>
        <w:rPr>
          <w:rFonts w:ascii="Lato" w:hAnsi="Lato" w:cstheme="minorHAnsi"/>
        </w:rPr>
      </w:pPr>
      <w:r w:rsidRPr="00CF3ECB">
        <w:rPr>
          <w:rFonts w:ascii="Lato" w:hAnsi="Lato" w:cstheme="minorHAnsi"/>
        </w:rPr>
        <w:t>I agree to abide by the expectations outlined in this document and confirm that I have read the relevant policies that assist my work with vulnerable groups.</w:t>
      </w:r>
    </w:p>
    <w:p w:rsidRPr="00CF3ECB" w:rsidR="00CF3ECB" w:rsidP="00CF3ECB" w:rsidRDefault="00CF3ECB" w14:paraId="1CDB30F0" w14:textId="77777777">
      <w:pPr>
        <w:spacing w:after="0"/>
        <w:jc w:val="both"/>
        <w:rPr>
          <w:rFonts w:ascii="Lato" w:hAnsi="Lato" w:cstheme="minorHAnsi"/>
        </w:rPr>
      </w:pPr>
    </w:p>
    <w:p w:rsidRPr="00CF3ECB" w:rsidR="00CF3ECB" w:rsidP="00CF3ECB" w:rsidRDefault="00CF3ECB" w14:paraId="1FF12BD3" w14:textId="292793B4">
      <w:pPr>
        <w:spacing w:after="0"/>
        <w:jc w:val="both"/>
        <w:rPr>
          <w:rFonts w:ascii="Lato" w:hAnsi="Lato" w:cstheme="minorHAnsi"/>
        </w:rPr>
      </w:pPr>
      <w:r w:rsidRPr="00CF3ECB">
        <w:rPr>
          <w:rFonts w:ascii="Lato" w:hAnsi="Lato" w:cstheme="minorHAnsi"/>
        </w:rPr>
        <w:t xml:space="preserve">Name: </w:t>
      </w:r>
      <w:r w:rsidRPr="2AC44367" w:rsidR="00D95870">
        <w:rPr>
          <w:rFonts w:ascii="Lato" w:hAnsi="Lato" w:eastAsia="Times New Roman" w:cs="Arial"/>
          <w:color w:val="000000" w:themeColor="text1"/>
          <w:lang w:eastAsia="en-GB"/>
        </w:rPr>
        <w:t>.....................................................................</w:t>
      </w:r>
    </w:p>
    <w:p w:rsidRPr="00CF3ECB" w:rsidR="00CF3ECB" w:rsidP="00CF3ECB" w:rsidRDefault="00CF3ECB" w14:paraId="022AFFD1" w14:textId="77777777">
      <w:pPr>
        <w:spacing w:after="0"/>
        <w:jc w:val="both"/>
        <w:rPr>
          <w:rFonts w:ascii="Lato" w:hAnsi="Lato" w:cstheme="minorHAnsi"/>
        </w:rPr>
      </w:pPr>
    </w:p>
    <w:p w:rsidR="00D95870" w:rsidP="00CF3ECB" w:rsidRDefault="00CF3ECB" w14:paraId="57DA57DC" w14:textId="764BFB44">
      <w:pPr>
        <w:spacing w:after="0"/>
        <w:jc w:val="both"/>
        <w:rPr>
          <w:rFonts w:ascii="Lato" w:hAnsi="Lato" w:eastAsia="Times New Roman" w:cs="Arial"/>
          <w:color w:val="000000" w:themeColor="text1"/>
          <w:lang w:eastAsia="en-GB"/>
        </w:rPr>
      </w:pPr>
      <w:r w:rsidRPr="00CF3ECB">
        <w:rPr>
          <w:rFonts w:ascii="Lato" w:hAnsi="Lato" w:cstheme="minorHAnsi"/>
        </w:rPr>
        <w:t>Signature</w:t>
      </w:r>
      <w:r w:rsidRPr="2AC44367" w:rsidR="00D95870">
        <w:rPr>
          <w:rFonts w:ascii="Lato" w:hAnsi="Lato" w:eastAsia="Times New Roman" w:cs="Arial"/>
          <w:color w:val="000000" w:themeColor="text1"/>
          <w:lang w:eastAsia="en-GB"/>
        </w:rPr>
        <w:t>:</w:t>
      </w:r>
      <w:r w:rsidR="00D95870">
        <w:rPr>
          <w:rFonts w:ascii="Lato" w:hAnsi="Lato" w:eastAsia="Times New Roman" w:cs="Arial"/>
          <w:color w:val="000000" w:themeColor="text1"/>
          <w:lang w:eastAsia="en-GB"/>
        </w:rPr>
        <w:t xml:space="preserve"> </w:t>
      </w:r>
      <w:r w:rsidRPr="2AC44367" w:rsidR="00D95870">
        <w:rPr>
          <w:rFonts w:ascii="Lato" w:hAnsi="Lato" w:eastAsia="Times New Roman" w:cs="Arial"/>
          <w:color w:val="000000" w:themeColor="text1"/>
          <w:lang w:eastAsia="en-GB"/>
        </w:rPr>
        <w:t>..............................................................</w:t>
      </w:r>
    </w:p>
    <w:p w:rsidR="00D95870" w:rsidP="00CF3ECB" w:rsidRDefault="00D95870" w14:paraId="6091E313" w14:textId="77777777">
      <w:pPr>
        <w:spacing w:after="0"/>
        <w:jc w:val="both"/>
        <w:rPr>
          <w:rFonts w:ascii="Lato" w:hAnsi="Lato" w:eastAsia="Times New Roman" w:cs="Arial"/>
          <w:color w:val="000000" w:themeColor="text1"/>
          <w:lang w:eastAsia="en-GB"/>
        </w:rPr>
      </w:pPr>
    </w:p>
    <w:p w:rsidRPr="00CF3ECB" w:rsidR="00CF3ECB" w:rsidP="00CF3ECB" w:rsidRDefault="00D95870" w14:paraId="46A4B750" w14:textId="21712784">
      <w:pPr>
        <w:spacing w:after="0"/>
        <w:jc w:val="both"/>
        <w:rPr>
          <w:rFonts w:ascii="Lato" w:hAnsi="Lato" w:cstheme="minorHAnsi"/>
        </w:rPr>
      </w:pPr>
      <w:r w:rsidRPr="2AC44367">
        <w:rPr>
          <w:rFonts w:ascii="Lato" w:hAnsi="Lato" w:eastAsia="Times New Roman" w:cs="Arial"/>
          <w:color w:val="000000" w:themeColor="text1"/>
          <w:lang w:eastAsia="en-GB"/>
        </w:rPr>
        <w:t>Date</w:t>
      </w:r>
      <w:r>
        <w:rPr>
          <w:rFonts w:ascii="Lato" w:hAnsi="Lato" w:eastAsia="Times New Roman" w:cs="Arial"/>
          <w:color w:val="000000" w:themeColor="text1"/>
          <w:lang w:eastAsia="en-GB"/>
        </w:rPr>
        <w:t xml:space="preserve">: </w:t>
      </w:r>
      <w:r w:rsidRPr="2AC44367">
        <w:rPr>
          <w:rFonts w:ascii="Lato" w:hAnsi="Lato" w:eastAsia="Times New Roman" w:cs="Arial"/>
          <w:color w:val="000000" w:themeColor="text1"/>
          <w:lang w:eastAsia="en-GB"/>
        </w:rPr>
        <w:t>........................................................................</w:t>
      </w:r>
    </w:p>
    <w:p w:rsidRPr="00CF3ECB" w:rsidR="00CF3ECB" w:rsidP="00CF3ECB" w:rsidRDefault="00CF3ECB" w14:paraId="0F9ECE43" w14:textId="77777777">
      <w:pPr>
        <w:spacing w:after="0"/>
        <w:jc w:val="both"/>
        <w:rPr>
          <w:rFonts w:ascii="Lato Light" w:hAnsi="Lato Light" w:cstheme="minorHAnsi"/>
        </w:rPr>
      </w:pPr>
    </w:p>
    <w:p w:rsidRPr="00CF3ECB" w:rsidR="00CF3ECB" w:rsidP="00CF3ECB" w:rsidRDefault="00CF3ECB" w14:paraId="5A5BA2A6" w14:textId="77777777">
      <w:pPr>
        <w:pStyle w:val="NoSpacing"/>
        <w:rPr>
          <w:rFonts w:ascii="Lato Light" w:hAnsi="Lato Light" w:cstheme="minorHAnsi"/>
          <w:b/>
          <w:bCs/>
        </w:rPr>
      </w:pPr>
    </w:p>
    <w:p w:rsidRPr="00CF3ECB" w:rsidR="00CF3ECB" w:rsidP="00CF3ECB" w:rsidRDefault="00CF3ECB" w14:paraId="087BB0FF" w14:textId="77777777">
      <w:pPr>
        <w:pStyle w:val="NoSpacing"/>
        <w:rPr>
          <w:rFonts w:ascii="Lato Light" w:hAnsi="Lato Light" w:cstheme="minorHAnsi"/>
          <w:b/>
          <w:bCs/>
        </w:rPr>
      </w:pPr>
    </w:p>
    <w:p w:rsidRPr="00CF3ECB" w:rsidR="00CF3ECB" w:rsidP="00CF3ECB" w:rsidRDefault="00CF3ECB" w14:paraId="0C41CF54" w14:textId="77777777">
      <w:pPr>
        <w:pStyle w:val="NoSpacing"/>
        <w:rPr>
          <w:rFonts w:ascii="Lato Light" w:hAnsi="Lato Light" w:cstheme="minorHAnsi"/>
          <w:b/>
          <w:bCs/>
        </w:rPr>
      </w:pPr>
    </w:p>
    <w:p w:rsidRPr="00CF3ECB" w:rsidR="00CF3ECB" w:rsidP="0F9447F4" w:rsidRDefault="00CF3ECB" w14:paraId="4B5D170E" w14:textId="77777777">
      <w:pPr>
        <w:shd w:val="clear" w:color="auto" w:fill="FFFFFF" w:themeFill="background1"/>
        <w:spacing w:before="60" w:after="0" w:line="240" w:lineRule="auto"/>
        <w:rPr>
          <w:rFonts w:ascii="Lato Light" w:hAnsi="Lato Light" w:eastAsia="Times New Roman" w:cs="Arial"/>
          <w:color w:val="000000" w:themeColor="text1"/>
          <w:lang w:eastAsia="en-GB"/>
        </w:rPr>
      </w:pPr>
    </w:p>
    <w:sectPr w:rsidRPr="00CF3ECB" w:rsidR="00CF3ECB">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cellus">
    <w:charset w:val="00"/>
    <w:family w:val="swiss"/>
    <w:pitch w:val="variable"/>
    <w:sig w:usb0="A00000AF" w:usb1="4000004A" w:usb2="00000000" w:usb3="00000000" w:csb0="00000093" w:csb1="00000000"/>
  </w:font>
  <w:font w:name="Lato">
    <w:altName w:val="Segoe UI"/>
    <w:charset w:val="00"/>
    <w:family w:val="swiss"/>
    <w:pitch w:val="variable"/>
    <w:sig w:usb0="E10002FF" w:usb1="5000ECFF" w:usb2="00000021" w:usb3="00000000" w:csb0="0000019F" w:csb1="00000000"/>
  </w:font>
  <w:font w:name="Lato Light">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4A05D"/>
    <w:multiLevelType w:val="hybridMultilevel"/>
    <w:tmpl w:val="87B22382"/>
    <w:lvl w:ilvl="0" w:tplc="B8169924">
      <w:start w:val="1"/>
      <w:numFmt w:val="bullet"/>
      <w:lvlText w:val=""/>
      <w:lvlJc w:val="left"/>
      <w:pPr>
        <w:ind w:left="720" w:hanging="360"/>
      </w:pPr>
      <w:rPr>
        <w:rFonts w:hint="default" w:ascii="Symbol" w:hAnsi="Symbol"/>
      </w:rPr>
    </w:lvl>
    <w:lvl w:ilvl="1" w:tplc="6A5A9FF6">
      <w:start w:val="1"/>
      <w:numFmt w:val="bullet"/>
      <w:lvlText w:val=""/>
      <w:lvlJc w:val="left"/>
      <w:pPr>
        <w:ind w:left="1440" w:hanging="360"/>
      </w:pPr>
      <w:rPr>
        <w:rFonts w:hint="default" w:ascii="Symbol" w:hAnsi="Symbol"/>
      </w:rPr>
    </w:lvl>
    <w:lvl w:ilvl="2" w:tplc="4504F584">
      <w:start w:val="1"/>
      <w:numFmt w:val="bullet"/>
      <w:lvlText w:val=""/>
      <w:lvlJc w:val="left"/>
      <w:pPr>
        <w:ind w:left="2160" w:hanging="360"/>
      </w:pPr>
      <w:rPr>
        <w:rFonts w:hint="default" w:ascii="Wingdings" w:hAnsi="Wingdings"/>
      </w:rPr>
    </w:lvl>
    <w:lvl w:ilvl="3" w:tplc="50308FE0">
      <w:start w:val="1"/>
      <w:numFmt w:val="bullet"/>
      <w:lvlText w:val=""/>
      <w:lvlJc w:val="left"/>
      <w:pPr>
        <w:ind w:left="2880" w:hanging="360"/>
      </w:pPr>
      <w:rPr>
        <w:rFonts w:hint="default" w:ascii="Symbol" w:hAnsi="Symbol"/>
      </w:rPr>
    </w:lvl>
    <w:lvl w:ilvl="4" w:tplc="0F323908">
      <w:start w:val="1"/>
      <w:numFmt w:val="bullet"/>
      <w:lvlText w:val="o"/>
      <w:lvlJc w:val="left"/>
      <w:pPr>
        <w:ind w:left="3600" w:hanging="360"/>
      </w:pPr>
      <w:rPr>
        <w:rFonts w:hint="default" w:ascii="Courier New" w:hAnsi="Courier New"/>
      </w:rPr>
    </w:lvl>
    <w:lvl w:ilvl="5" w:tplc="75D839E6">
      <w:start w:val="1"/>
      <w:numFmt w:val="bullet"/>
      <w:lvlText w:val=""/>
      <w:lvlJc w:val="left"/>
      <w:pPr>
        <w:ind w:left="4320" w:hanging="360"/>
      </w:pPr>
      <w:rPr>
        <w:rFonts w:hint="default" w:ascii="Wingdings" w:hAnsi="Wingdings"/>
      </w:rPr>
    </w:lvl>
    <w:lvl w:ilvl="6" w:tplc="A06E12E2">
      <w:start w:val="1"/>
      <w:numFmt w:val="bullet"/>
      <w:lvlText w:val=""/>
      <w:lvlJc w:val="left"/>
      <w:pPr>
        <w:ind w:left="5040" w:hanging="360"/>
      </w:pPr>
      <w:rPr>
        <w:rFonts w:hint="default" w:ascii="Symbol" w:hAnsi="Symbol"/>
      </w:rPr>
    </w:lvl>
    <w:lvl w:ilvl="7" w:tplc="DE3A1A48">
      <w:start w:val="1"/>
      <w:numFmt w:val="bullet"/>
      <w:lvlText w:val="o"/>
      <w:lvlJc w:val="left"/>
      <w:pPr>
        <w:ind w:left="5760" w:hanging="360"/>
      </w:pPr>
      <w:rPr>
        <w:rFonts w:hint="default" w:ascii="Courier New" w:hAnsi="Courier New"/>
      </w:rPr>
    </w:lvl>
    <w:lvl w:ilvl="8" w:tplc="AE3CD06C">
      <w:start w:val="1"/>
      <w:numFmt w:val="bullet"/>
      <w:lvlText w:val=""/>
      <w:lvlJc w:val="left"/>
      <w:pPr>
        <w:ind w:left="6480" w:hanging="360"/>
      </w:pPr>
      <w:rPr>
        <w:rFonts w:hint="default" w:ascii="Wingdings" w:hAnsi="Wingdings"/>
      </w:rPr>
    </w:lvl>
  </w:abstractNum>
  <w:abstractNum w:abstractNumId="1" w15:restartNumberingAfterBreak="0">
    <w:nsid w:val="07D326E8"/>
    <w:multiLevelType w:val="hybridMultilevel"/>
    <w:tmpl w:val="FB6AB0EE"/>
    <w:lvl w:ilvl="0" w:tplc="4B50C54A">
      <w:start w:val="1"/>
      <w:numFmt w:val="bullet"/>
      <w:lvlText w:val=""/>
      <w:lvlJc w:val="left"/>
      <w:pPr>
        <w:ind w:left="1440" w:hanging="360"/>
      </w:pPr>
      <w:rPr>
        <w:rFonts w:hint="default" w:ascii="Symbol" w:hAnsi="Symbol"/>
      </w:rPr>
    </w:lvl>
    <w:lvl w:ilvl="1" w:tplc="49BAD234">
      <w:start w:val="1"/>
      <w:numFmt w:val="bullet"/>
      <w:lvlText w:val="o"/>
      <w:lvlJc w:val="left"/>
      <w:pPr>
        <w:ind w:left="2160" w:hanging="360"/>
      </w:pPr>
      <w:rPr>
        <w:rFonts w:hint="default" w:ascii="Courier New" w:hAnsi="Courier New"/>
      </w:rPr>
    </w:lvl>
    <w:lvl w:ilvl="2" w:tplc="B7527B7A">
      <w:start w:val="1"/>
      <w:numFmt w:val="bullet"/>
      <w:lvlText w:val=""/>
      <w:lvlJc w:val="left"/>
      <w:pPr>
        <w:ind w:left="2880" w:hanging="360"/>
      </w:pPr>
      <w:rPr>
        <w:rFonts w:hint="default" w:ascii="Wingdings" w:hAnsi="Wingdings"/>
      </w:rPr>
    </w:lvl>
    <w:lvl w:ilvl="3" w:tplc="7F70809A">
      <w:start w:val="1"/>
      <w:numFmt w:val="bullet"/>
      <w:lvlText w:val=""/>
      <w:lvlJc w:val="left"/>
      <w:pPr>
        <w:ind w:left="3600" w:hanging="360"/>
      </w:pPr>
      <w:rPr>
        <w:rFonts w:hint="default" w:ascii="Symbol" w:hAnsi="Symbol"/>
      </w:rPr>
    </w:lvl>
    <w:lvl w:ilvl="4" w:tplc="022458C6">
      <w:start w:val="1"/>
      <w:numFmt w:val="bullet"/>
      <w:lvlText w:val="o"/>
      <w:lvlJc w:val="left"/>
      <w:pPr>
        <w:ind w:left="4320" w:hanging="360"/>
      </w:pPr>
      <w:rPr>
        <w:rFonts w:hint="default" w:ascii="Courier New" w:hAnsi="Courier New"/>
      </w:rPr>
    </w:lvl>
    <w:lvl w:ilvl="5" w:tplc="F79CA746">
      <w:start w:val="1"/>
      <w:numFmt w:val="bullet"/>
      <w:lvlText w:val=""/>
      <w:lvlJc w:val="left"/>
      <w:pPr>
        <w:ind w:left="5040" w:hanging="360"/>
      </w:pPr>
      <w:rPr>
        <w:rFonts w:hint="default" w:ascii="Wingdings" w:hAnsi="Wingdings"/>
      </w:rPr>
    </w:lvl>
    <w:lvl w:ilvl="6" w:tplc="C7546FDC">
      <w:start w:val="1"/>
      <w:numFmt w:val="bullet"/>
      <w:lvlText w:val=""/>
      <w:lvlJc w:val="left"/>
      <w:pPr>
        <w:ind w:left="5760" w:hanging="360"/>
      </w:pPr>
      <w:rPr>
        <w:rFonts w:hint="default" w:ascii="Symbol" w:hAnsi="Symbol"/>
      </w:rPr>
    </w:lvl>
    <w:lvl w:ilvl="7" w:tplc="B1164532">
      <w:start w:val="1"/>
      <w:numFmt w:val="bullet"/>
      <w:lvlText w:val="o"/>
      <w:lvlJc w:val="left"/>
      <w:pPr>
        <w:ind w:left="6480" w:hanging="360"/>
      </w:pPr>
      <w:rPr>
        <w:rFonts w:hint="default" w:ascii="Courier New" w:hAnsi="Courier New"/>
      </w:rPr>
    </w:lvl>
    <w:lvl w:ilvl="8" w:tplc="0900823A">
      <w:start w:val="1"/>
      <w:numFmt w:val="bullet"/>
      <w:lvlText w:val=""/>
      <w:lvlJc w:val="left"/>
      <w:pPr>
        <w:ind w:left="7200" w:hanging="360"/>
      </w:pPr>
      <w:rPr>
        <w:rFonts w:hint="default" w:ascii="Wingdings" w:hAnsi="Wingdings"/>
      </w:rPr>
    </w:lvl>
  </w:abstractNum>
  <w:abstractNum w:abstractNumId="2" w15:restartNumberingAfterBreak="0">
    <w:nsid w:val="08B29BA7"/>
    <w:multiLevelType w:val="hybridMultilevel"/>
    <w:tmpl w:val="ED6C0C24"/>
    <w:lvl w:ilvl="0" w:tplc="03AE803E">
      <w:start w:val="1"/>
      <w:numFmt w:val="bullet"/>
      <w:lvlText w:val=""/>
      <w:lvlJc w:val="left"/>
      <w:pPr>
        <w:ind w:left="720" w:hanging="360"/>
      </w:pPr>
      <w:rPr>
        <w:rFonts w:hint="default" w:ascii="Symbol" w:hAnsi="Symbol"/>
      </w:rPr>
    </w:lvl>
    <w:lvl w:ilvl="1" w:tplc="3E26CACC">
      <w:start w:val="1"/>
      <w:numFmt w:val="bullet"/>
      <w:lvlText w:val="o"/>
      <w:lvlJc w:val="left"/>
      <w:pPr>
        <w:ind w:left="1440" w:hanging="360"/>
      </w:pPr>
      <w:rPr>
        <w:rFonts w:hint="default" w:ascii="Courier New" w:hAnsi="Courier New"/>
      </w:rPr>
    </w:lvl>
    <w:lvl w:ilvl="2" w:tplc="A8C89160">
      <w:start w:val="1"/>
      <w:numFmt w:val="bullet"/>
      <w:lvlText w:val=""/>
      <w:lvlJc w:val="left"/>
      <w:pPr>
        <w:ind w:left="2160" w:hanging="360"/>
      </w:pPr>
      <w:rPr>
        <w:rFonts w:hint="default" w:ascii="Wingdings" w:hAnsi="Wingdings"/>
      </w:rPr>
    </w:lvl>
    <w:lvl w:ilvl="3" w:tplc="8720390A">
      <w:start w:val="1"/>
      <w:numFmt w:val="bullet"/>
      <w:lvlText w:val=""/>
      <w:lvlJc w:val="left"/>
      <w:pPr>
        <w:ind w:left="2880" w:hanging="360"/>
      </w:pPr>
      <w:rPr>
        <w:rFonts w:hint="default" w:ascii="Symbol" w:hAnsi="Symbol"/>
      </w:rPr>
    </w:lvl>
    <w:lvl w:ilvl="4" w:tplc="8AA688EA">
      <w:start w:val="1"/>
      <w:numFmt w:val="bullet"/>
      <w:lvlText w:val="o"/>
      <w:lvlJc w:val="left"/>
      <w:pPr>
        <w:ind w:left="3600" w:hanging="360"/>
      </w:pPr>
      <w:rPr>
        <w:rFonts w:hint="default" w:ascii="Courier New" w:hAnsi="Courier New"/>
      </w:rPr>
    </w:lvl>
    <w:lvl w:ilvl="5" w:tplc="E78EEBF6">
      <w:start w:val="1"/>
      <w:numFmt w:val="bullet"/>
      <w:lvlText w:val=""/>
      <w:lvlJc w:val="left"/>
      <w:pPr>
        <w:ind w:left="4320" w:hanging="360"/>
      </w:pPr>
      <w:rPr>
        <w:rFonts w:hint="default" w:ascii="Wingdings" w:hAnsi="Wingdings"/>
      </w:rPr>
    </w:lvl>
    <w:lvl w:ilvl="6" w:tplc="F64EA42E">
      <w:start w:val="1"/>
      <w:numFmt w:val="bullet"/>
      <w:lvlText w:val=""/>
      <w:lvlJc w:val="left"/>
      <w:pPr>
        <w:ind w:left="5040" w:hanging="360"/>
      </w:pPr>
      <w:rPr>
        <w:rFonts w:hint="default" w:ascii="Symbol" w:hAnsi="Symbol"/>
      </w:rPr>
    </w:lvl>
    <w:lvl w:ilvl="7" w:tplc="11A68218">
      <w:start w:val="1"/>
      <w:numFmt w:val="bullet"/>
      <w:lvlText w:val="o"/>
      <w:lvlJc w:val="left"/>
      <w:pPr>
        <w:ind w:left="5760" w:hanging="360"/>
      </w:pPr>
      <w:rPr>
        <w:rFonts w:hint="default" w:ascii="Courier New" w:hAnsi="Courier New"/>
      </w:rPr>
    </w:lvl>
    <w:lvl w:ilvl="8" w:tplc="399A38E4">
      <w:start w:val="1"/>
      <w:numFmt w:val="bullet"/>
      <w:lvlText w:val=""/>
      <w:lvlJc w:val="left"/>
      <w:pPr>
        <w:ind w:left="6480" w:hanging="360"/>
      </w:pPr>
      <w:rPr>
        <w:rFonts w:hint="default" w:ascii="Wingdings" w:hAnsi="Wingdings"/>
      </w:rPr>
    </w:lvl>
  </w:abstractNum>
  <w:abstractNum w:abstractNumId="3" w15:restartNumberingAfterBreak="0">
    <w:nsid w:val="13FB2AFA"/>
    <w:multiLevelType w:val="multilevel"/>
    <w:tmpl w:val="FAE494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9D81CBA"/>
    <w:multiLevelType w:val="hybridMultilevel"/>
    <w:tmpl w:val="619C0A38"/>
    <w:lvl w:ilvl="0" w:tplc="08090001">
      <w:start w:val="1"/>
      <w:numFmt w:val="bullet"/>
      <w:lvlText w:val=""/>
      <w:lvlJc w:val="left"/>
      <w:pPr>
        <w:ind w:left="600" w:hanging="360"/>
      </w:pPr>
      <w:rPr>
        <w:rFonts w:hint="default" w:ascii="Symbol" w:hAnsi="Symbol"/>
      </w:rPr>
    </w:lvl>
    <w:lvl w:ilvl="1" w:tplc="08090003">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5" w15:restartNumberingAfterBreak="0">
    <w:nsid w:val="3F208D6E"/>
    <w:multiLevelType w:val="hybridMultilevel"/>
    <w:tmpl w:val="68561A6E"/>
    <w:lvl w:ilvl="0" w:tplc="4FF008CC">
      <w:start w:val="1"/>
      <w:numFmt w:val="bullet"/>
      <w:lvlText w:val=""/>
      <w:lvlJc w:val="left"/>
      <w:pPr>
        <w:ind w:left="720" w:hanging="360"/>
      </w:pPr>
      <w:rPr>
        <w:rFonts w:hint="default" w:ascii="Symbol" w:hAnsi="Symbol"/>
      </w:rPr>
    </w:lvl>
    <w:lvl w:ilvl="1" w:tplc="F43E881A">
      <w:start w:val="1"/>
      <w:numFmt w:val="bullet"/>
      <w:lvlText w:val=""/>
      <w:lvlJc w:val="left"/>
      <w:pPr>
        <w:ind w:left="1440" w:hanging="360"/>
      </w:pPr>
      <w:rPr>
        <w:rFonts w:hint="default" w:ascii="Symbol" w:hAnsi="Symbol"/>
      </w:rPr>
    </w:lvl>
    <w:lvl w:ilvl="2" w:tplc="AC6C222E">
      <w:start w:val="1"/>
      <w:numFmt w:val="bullet"/>
      <w:lvlText w:val=""/>
      <w:lvlJc w:val="left"/>
      <w:pPr>
        <w:ind w:left="2160" w:hanging="360"/>
      </w:pPr>
      <w:rPr>
        <w:rFonts w:hint="default" w:ascii="Wingdings" w:hAnsi="Wingdings"/>
      </w:rPr>
    </w:lvl>
    <w:lvl w:ilvl="3" w:tplc="9AE85576">
      <w:start w:val="1"/>
      <w:numFmt w:val="bullet"/>
      <w:lvlText w:val=""/>
      <w:lvlJc w:val="left"/>
      <w:pPr>
        <w:ind w:left="2880" w:hanging="360"/>
      </w:pPr>
      <w:rPr>
        <w:rFonts w:hint="default" w:ascii="Symbol" w:hAnsi="Symbol"/>
      </w:rPr>
    </w:lvl>
    <w:lvl w:ilvl="4" w:tplc="03066B14">
      <w:start w:val="1"/>
      <w:numFmt w:val="bullet"/>
      <w:lvlText w:val="o"/>
      <w:lvlJc w:val="left"/>
      <w:pPr>
        <w:ind w:left="3600" w:hanging="360"/>
      </w:pPr>
      <w:rPr>
        <w:rFonts w:hint="default" w:ascii="Courier New" w:hAnsi="Courier New"/>
      </w:rPr>
    </w:lvl>
    <w:lvl w:ilvl="5" w:tplc="5D921C2C">
      <w:start w:val="1"/>
      <w:numFmt w:val="bullet"/>
      <w:lvlText w:val=""/>
      <w:lvlJc w:val="left"/>
      <w:pPr>
        <w:ind w:left="4320" w:hanging="360"/>
      </w:pPr>
      <w:rPr>
        <w:rFonts w:hint="default" w:ascii="Wingdings" w:hAnsi="Wingdings"/>
      </w:rPr>
    </w:lvl>
    <w:lvl w:ilvl="6" w:tplc="322C0F58">
      <w:start w:val="1"/>
      <w:numFmt w:val="bullet"/>
      <w:lvlText w:val=""/>
      <w:lvlJc w:val="left"/>
      <w:pPr>
        <w:ind w:left="5040" w:hanging="360"/>
      </w:pPr>
      <w:rPr>
        <w:rFonts w:hint="default" w:ascii="Symbol" w:hAnsi="Symbol"/>
      </w:rPr>
    </w:lvl>
    <w:lvl w:ilvl="7" w:tplc="EFA4EE88">
      <w:start w:val="1"/>
      <w:numFmt w:val="bullet"/>
      <w:lvlText w:val="o"/>
      <w:lvlJc w:val="left"/>
      <w:pPr>
        <w:ind w:left="5760" w:hanging="360"/>
      </w:pPr>
      <w:rPr>
        <w:rFonts w:hint="default" w:ascii="Courier New" w:hAnsi="Courier New"/>
      </w:rPr>
    </w:lvl>
    <w:lvl w:ilvl="8" w:tplc="6D18C4A2">
      <w:start w:val="1"/>
      <w:numFmt w:val="bullet"/>
      <w:lvlText w:val=""/>
      <w:lvlJc w:val="left"/>
      <w:pPr>
        <w:ind w:left="6480" w:hanging="360"/>
      </w:pPr>
      <w:rPr>
        <w:rFonts w:hint="default" w:ascii="Wingdings" w:hAnsi="Wingdings"/>
      </w:rPr>
    </w:lvl>
  </w:abstractNum>
  <w:abstractNum w:abstractNumId="6" w15:restartNumberingAfterBreak="0">
    <w:nsid w:val="458080D3"/>
    <w:multiLevelType w:val="hybridMultilevel"/>
    <w:tmpl w:val="45B6C988"/>
    <w:lvl w:ilvl="0" w:tplc="FC5853BC">
      <w:start w:val="1"/>
      <w:numFmt w:val="bullet"/>
      <w:lvlText w:val=""/>
      <w:lvlJc w:val="left"/>
      <w:pPr>
        <w:ind w:left="720" w:hanging="360"/>
      </w:pPr>
      <w:rPr>
        <w:rFonts w:hint="default" w:ascii="Symbol" w:hAnsi="Symbol"/>
      </w:rPr>
    </w:lvl>
    <w:lvl w:ilvl="1" w:tplc="C36A33EE">
      <w:start w:val="1"/>
      <w:numFmt w:val="bullet"/>
      <w:lvlText w:val=""/>
      <w:lvlJc w:val="left"/>
      <w:pPr>
        <w:ind w:left="1440" w:hanging="360"/>
      </w:pPr>
      <w:rPr>
        <w:rFonts w:hint="default" w:ascii="Symbol" w:hAnsi="Symbol"/>
      </w:rPr>
    </w:lvl>
    <w:lvl w:ilvl="2" w:tplc="946A34D0">
      <w:start w:val="1"/>
      <w:numFmt w:val="bullet"/>
      <w:lvlText w:val=""/>
      <w:lvlJc w:val="left"/>
      <w:pPr>
        <w:ind w:left="2160" w:hanging="360"/>
      </w:pPr>
      <w:rPr>
        <w:rFonts w:hint="default" w:ascii="Wingdings" w:hAnsi="Wingdings"/>
      </w:rPr>
    </w:lvl>
    <w:lvl w:ilvl="3" w:tplc="A0EAC302">
      <w:start w:val="1"/>
      <w:numFmt w:val="bullet"/>
      <w:lvlText w:val=""/>
      <w:lvlJc w:val="left"/>
      <w:pPr>
        <w:ind w:left="2880" w:hanging="360"/>
      </w:pPr>
      <w:rPr>
        <w:rFonts w:hint="default" w:ascii="Symbol" w:hAnsi="Symbol"/>
      </w:rPr>
    </w:lvl>
    <w:lvl w:ilvl="4" w:tplc="B3987DF4">
      <w:start w:val="1"/>
      <w:numFmt w:val="bullet"/>
      <w:lvlText w:val="o"/>
      <w:lvlJc w:val="left"/>
      <w:pPr>
        <w:ind w:left="3600" w:hanging="360"/>
      </w:pPr>
      <w:rPr>
        <w:rFonts w:hint="default" w:ascii="Courier New" w:hAnsi="Courier New"/>
      </w:rPr>
    </w:lvl>
    <w:lvl w:ilvl="5" w:tplc="8B107416">
      <w:start w:val="1"/>
      <w:numFmt w:val="bullet"/>
      <w:lvlText w:val=""/>
      <w:lvlJc w:val="left"/>
      <w:pPr>
        <w:ind w:left="4320" w:hanging="360"/>
      </w:pPr>
      <w:rPr>
        <w:rFonts w:hint="default" w:ascii="Wingdings" w:hAnsi="Wingdings"/>
      </w:rPr>
    </w:lvl>
    <w:lvl w:ilvl="6" w:tplc="01F8DCAE">
      <w:start w:val="1"/>
      <w:numFmt w:val="bullet"/>
      <w:lvlText w:val=""/>
      <w:lvlJc w:val="left"/>
      <w:pPr>
        <w:ind w:left="5040" w:hanging="360"/>
      </w:pPr>
      <w:rPr>
        <w:rFonts w:hint="default" w:ascii="Symbol" w:hAnsi="Symbol"/>
      </w:rPr>
    </w:lvl>
    <w:lvl w:ilvl="7" w:tplc="B7B2ADD4">
      <w:start w:val="1"/>
      <w:numFmt w:val="bullet"/>
      <w:lvlText w:val="o"/>
      <w:lvlJc w:val="left"/>
      <w:pPr>
        <w:ind w:left="5760" w:hanging="360"/>
      </w:pPr>
      <w:rPr>
        <w:rFonts w:hint="default" w:ascii="Courier New" w:hAnsi="Courier New"/>
      </w:rPr>
    </w:lvl>
    <w:lvl w:ilvl="8" w:tplc="1EA28470">
      <w:start w:val="1"/>
      <w:numFmt w:val="bullet"/>
      <w:lvlText w:val=""/>
      <w:lvlJc w:val="left"/>
      <w:pPr>
        <w:ind w:left="6480" w:hanging="360"/>
      </w:pPr>
      <w:rPr>
        <w:rFonts w:hint="default" w:ascii="Wingdings" w:hAnsi="Wingdings"/>
      </w:rPr>
    </w:lvl>
  </w:abstractNum>
  <w:abstractNum w:abstractNumId="7" w15:restartNumberingAfterBreak="0">
    <w:nsid w:val="48A073E4"/>
    <w:multiLevelType w:val="hybridMultilevel"/>
    <w:tmpl w:val="A32E8B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EA29051"/>
    <w:multiLevelType w:val="hybridMultilevel"/>
    <w:tmpl w:val="7100A610"/>
    <w:lvl w:ilvl="0" w:tplc="2B0488B0">
      <w:start w:val="1"/>
      <w:numFmt w:val="bullet"/>
      <w:lvlText w:val=""/>
      <w:lvlJc w:val="left"/>
      <w:pPr>
        <w:ind w:left="720" w:hanging="360"/>
      </w:pPr>
      <w:rPr>
        <w:rFonts w:hint="default" w:ascii="Symbol" w:hAnsi="Symbol"/>
      </w:rPr>
    </w:lvl>
    <w:lvl w:ilvl="1" w:tplc="3BDE2E3A">
      <w:start w:val="1"/>
      <w:numFmt w:val="bullet"/>
      <w:lvlText w:val="o"/>
      <w:lvlJc w:val="left"/>
      <w:pPr>
        <w:ind w:left="1440" w:hanging="360"/>
      </w:pPr>
      <w:rPr>
        <w:rFonts w:hint="default" w:ascii="Courier New" w:hAnsi="Courier New"/>
      </w:rPr>
    </w:lvl>
    <w:lvl w:ilvl="2" w:tplc="DA30210A">
      <w:start w:val="1"/>
      <w:numFmt w:val="bullet"/>
      <w:lvlText w:val=""/>
      <w:lvlJc w:val="left"/>
      <w:pPr>
        <w:ind w:left="2160" w:hanging="360"/>
      </w:pPr>
      <w:rPr>
        <w:rFonts w:hint="default" w:ascii="Wingdings" w:hAnsi="Wingdings"/>
      </w:rPr>
    </w:lvl>
    <w:lvl w:ilvl="3" w:tplc="DC40374C">
      <w:start w:val="1"/>
      <w:numFmt w:val="bullet"/>
      <w:lvlText w:val=""/>
      <w:lvlJc w:val="left"/>
      <w:pPr>
        <w:ind w:left="2880" w:hanging="360"/>
      </w:pPr>
      <w:rPr>
        <w:rFonts w:hint="default" w:ascii="Symbol" w:hAnsi="Symbol"/>
      </w:rPr>
    </w:lvl>
    <w:lvl w:ilvl="4" w:tplc="AED49B02">
      <w:start w:val="1"/>
      <w:numFmt w:val="bullet"/>
      <w:lvlText w:val="o"/>
      <w:lvlJc w:val="left"/>
      <w:pPr>
        <w:ind w:left="3600" w:hanging="360"/>
      </w:pPr>
      <w:rPr>
        <w:rFonts w:hint="default" w:ascii="Courier New" w:hAnsi="Courier New"/>
      </w:rPr>
    </w:lvl>
    <w:lvl w:ilvl="5" w:tplc="301056E6">
      <w:start w:val="1"/>
      <w:numFmt w:val="bullet"/>
      <w:lvlText w:val=""/>
      <w:lvlJc w:val="left"/>
      <w:pPr>
        <w:ind w:left="4320" w:hanging="360"/>
      </w:pPr>
      <w:rPr>
        <w:rFonts w:hint="default" w:ascii="Wingdings" w:hAnsi="Wingdings"/>
      </w:rPr>
    </w:lvl>
    <w:lvl w:ilvl="6" w:tplc="22EE6BC4">
      <w:start w:val="1"/>
      <w:numFmt w:val="bullet"/>
      <w:lvlText w:val=""/>
      <w:lvlJc w:val="left"/>
      <w:pPr>
        <w:ind w:left="5040" w:hanging="360"/>
      </w:pPr>
      <w:rPr>
        <w:rFonts w:hint="default" w:ascii="Symbol" w:hAnsi="Symbol"/>
      </w:rPr>
    </w:lvl>
    <w:lvl w:ilvl="7" w:tplc="A17E007E">
      <w:start w:val="1"/>
      <w:numFmt w:val="bullet"/>
      <w:lvlText w:val="o"/>
      <w:lvlJc w:val="left"/>
      <w:pPr>
        <w:ind w:left="5760" w:hanging="360"/>
      </w:pPr>
      <w:rPr>
        <w:rFonts w:hint="default" w:ascii="Courier New" w:hAnsi="Courier New"/>
      </w:rPr>
    </w:lvl>
    <w:lvl w:ilvl="8" w:tplc="2DBE279C">
      <w:start w:val="1"/>
      <w:numFmt w:val="bullet"/>
      <w:lvlText w:val=""/>
      <w:lvlJc w:val="left"/>
      <w:pPr>
        <w:ind w:left="6480" w:hanging="360"/>
      </w:pPr>
      <w:rPr>
        <w:rFonts w:hint="default" w:ascii="Wingdings" w:hAnsi="Wingdings"/>
      </w:rPr>
    </w:lvl>
  </w:abstractNum>
  <w:abstractNum w:abstractNumId="9" w15:restartNumberingAfterBreak="0">
    <w:nsid w:val="6C152DE0"/>
    <w:multiLevelType w:val="hybridMultilevel"/>
    <w:tmpl w:val="46020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E4236A1"/>
    <w:multiLevelType w:val="hybridMultilevel"/>
    <w:tmpl w:val="BBB8102E"/>
    <w:lvl w:ilvl="0" w:tplc="12B4BF32">
      <w:start w:val="1"/>
      <w:numFmt w:val="bullet"/>
      <w:lvlText w:val=""/>
      <w:lvlJc w:val="left"/>
      <w:pPr>
        <w:ind w:left="720" w:hanging="360"/>
      </w:pPr>
      <w:rPr>
        <w:rFonts w:hint="default" w:ascii="Symbol" w:hAnsi="Symbol"/>
      </w:rPr>
    </w:lvl>
    <w:lvl w:ilvl="1" w:tplc="5E6A67B4">
      <w:start w:val="1"/>
      <w:numFmt w:val="bullet"/>
      <w:lvlText w:val=""/>
      <w:lvlJc w:val="left"/>
      <w:pPr>
        <w:ind w:left="1440" w:hanging="360"/>
      </w:pPr>
      <w:rPr>
        <w:rFonts w:hint="default" w:ascii="Symbol" w:hAnsi="Symbol"/>
      </w:rPr>
    </w:lvl>
    <w:lvl w:ilvl="2" w:tplc="F48E762E">
      <w:start w:val="1"/>
      <w:numFmt w:val="bullet"/>
      <w:lvlText w:val=""/>
      <w:lvlJc w:val="left"/>
      <w:pPr>
        <w:ind w:left="2160" w:hanging="360"/>
      </w:pPr>
      <w:rPr>
        <w:rFonts w:hint="default" w:ascii="Wingdings" w:hAnsi="Wingdings"/>
      </w:rPr>
    </w:lvl>
    <w:lvl w:ilvl="3" w:tplc="5D8C3040">
      <w:start w:val="1"/>
      <w:numFmt w:val="bullet"/>
      <w:lvlText w:val=""/>
      <w:lvlJc w:val="left"/>
      <w:pPr>
        <w:ind w:left="2880" w:hanging="360"/>
      </w:pPr>
      <w:rPr>
        <w:rFonts w:hint="default" w:ascii="Symbol" w:hAnsi="Symbol"/>
      </w:rPr>
    </w:lvl>
    <w:lvl w:ilvl="4" w:tplc="83002B6E">
      <w:start w:val="1"/>
      <w:numFmt w:val="bullet"/>
      <w:lvlText w:val="o"/>
      <w:lvlJc w:val="left"/>
      <w:pPr>
        <w:ind w:left="3600" w:hanging="360"/>
      </w:pPr>
      <w:rPr>
        <w:rFonts w:hint="default" w:ascii="Courier New" w:hAnsi="Courier New"/>
      </w:rPr>
    </w:lvl>
    <w:lvl w:ilvl="5" w:tplc="76DA09BC">
      <w:start w:val="1"/>
      <w:numFmt w:val="bullet"/>
      <w:lvlText w:val=""/>
      <w:lvlJc w:val="left"/>
      <w:pPr>
        <w:ind w:left="4320" w:hanging="360"/>
      </w:pPr>
      <w:rPr>
        <w:rFonts w:hint="default" w:ascii="Wingdings" w:hAnsi="Wingdings"/>
      </w:rPr>
    </w:lvl>
    <w:lvl w:ilvl="6" w:tplc="BE5440FA">
      <w:start w:val="1"/>
      <w:numFmt w:val="bullet"/>
      <w:lvlText w:val=""/>
      <w:lvlJc w:val="left"/>
      <w:pPr>
        <w:ind w:left="5040" w:hanging="360"/>
      </w:pPr>
      <w:rPr>
        <w:rFonts w:hint="default" w:ascii="Symbol" w:hAnsi="Symbol"/>
      </w:rPr>
    </w:lvl>
    <w:lvl w:ilvl="7" w:tplc="4014ABA0">
      <w:start w:val="1"/>
      <w:numFmt w:val="bullet"/>
      <w:lvlText w:val="o"/>
      <w:lvlJc w:val="left"/>
      <w:pPr>
        <w:ind w:left="5760" w:hanging="360"/>
      </w:pPr>
      <w:rPr>
        <w:rFonts w:hint="default" w:ascii="Courier New" w:hAnsi="Courier New"/>
      </w:rPr>
    </w:lvl>
    <w:lvl w:ilvl="8" w:tplc="BA7A7334">
      <w:start w:val="1"/>
      <w:numFmt w:val="bullet"/>
      <w:lvlText w:val=""/>
      <w:lvlJc w:val="left"/>
      <w:pPr>
        <w:ind w:left="6480" w:hanging="360"/>
      </w:pPr>
      <w:rPr>
        <w:rFonts w:hint="default" w:ascii="Wingdings" w:hAnsi="Wingdings"/>
      </w:rPr>
    </w:lvl>
  </w:abstractNum>
  <w:num w:numId="1" w16cid:durableId="657269422">
    <w:abstractNumId w:val="1"/>
  </w:num>
  <w:num w:numId="2" w16cid:durableId="1518152288">
    <w:abstractNumId w:val="0"/>
  </w:num>
  <w:num w:numId="3" w16cid:durableId="429204272">
    <w:abstractNumId w:val="2"/>
  </w:num>
  <w:num w:numId="4" w16cid:durableId="922375817">
    <w:abstractNumId w:val="5"/>
  </w:num>
  <w:num w:numId="5" w16cid:durableId="2058965500">
    <w:abstractNumId w:val="6"/>
  </w:num>
  <w:num w:numId="6" w16cid:durableId="149753448">
    <w:abstractNumId w:val="10"/>
  </w:num>
  <w:num w:numId="7" w16cid:durableId="823164318">
    <w:abstractNumId w:val="8"/>
  </w:num>
  <w:num w:numId="8" w16cid:durableId="140928330">
    <w:abstractNumId w:val="3"/>
  </w:num>
  <w:num w:numId="9" w16cid:durableId="1580361076">
    <w:abstractNumId w:val="4"/>
  </w:num>
  <w:num w:numId="10" w16cid:durableId="2171139">
    <w:abstractNumId w:val="9"/>
  </w:num>
  <w:num w:numId="11" w16cid:durableId="361396454">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3D"/>
    <w:rsid w:val="00024C2B"/>
    <w:rsid w:val="00035D0E"/>
    <w:rsid w:val="00036552"/>
    <w:rsid w:val="00036814"/>
    <w:rsid w:val="00044087"/>
    <w:rsid w:val="00045F3F"/>
    <w:rsid w:val="0004610A"/>
    <w:rsid w:val="00046E6C"/>
    <w:rsid w:val="00054DF0"/>
    <w:rsid w:val="0006453B"/>
    <w:rsid w:val="00072184"/>
    <w:rsid w:val="00073DBE"/>
    <w:rsid w:val="000807EC"/>
    <w:rsid w:val="000825C4"/>
    <w:rsid w:val="0008428D"/>
    <w:rsid w:val="000879FC"/>
    <w:rsid w:val="00091AA5"/>
    <w:rsid w:val="00092233"/>
    <w:rsid w:val="00092F94"/>
    <w:rsid w:val="000A2155"/>
    <w:rsid w:val="000A338D"/>
    <w:rsid w:val="000A39BF"/>
    <w:rsid w:val="000A586D"/>
    <w:rsid w:val="000A5F78"/>
    <w:rsid w:val="000A741A"/>
    <w:rsid w:val="000B453A"/>
    <w:rsid w:val="000B5313"/>
    <w:rsid w:val="000C158B"/>
    <w:rsid w:val="000C73C7"/>
    <w:rsid w:val="000D5FCF"/>
    <w:rsid w:val="000E1CEF"/>
    <w:rsid w:val="000E282E"/>
    <w:rsid w:val="000E38A8"/>
    <w:rsid w:val="000E6EE7"/>
    <w:rsid w:val="000F1E41"/>
    <w:rsid w:val="0010480A"/>
    <w:rsid w:val="00104DCF"/>
    <w:rsid w:val="001126ED"/>
    <w:rsid w:val="00132256"/>
    <w:rsid w:val="00153AAB"/>
    <w:rsid w:val="001550F1"/>
    <w:rsid w:val="00155BC2"/>
    <w:rsid w:val="00156F50"/>
    <w:rsid w:val="00161E7B"/>
    <w:rsid w:val="0016370F"/>
    <w:rsid w:val="0017193B"/>
    <w:rsid w:val="0017351E"/>
    <w:rsid w:val="00175211"/>
    <w:rsid w:val="001766AA"/>
    <w:rsid w:val="0018132D"/>
    <w:rsid w:val="001909D7"/>
    <w:rsid w:val="001A5106"/>
    <w:rsid w:val="001B1107"/>
    <w:rsid w:val="001B65F5"/>
    <w:rsid w:val="001C47B6"/>
    <w:rsid w:val="001C6BFB"/>
    <w:rsid w:val="001D16EC"/>
    <w:rsid w:val="001E14AC"/>
    <w:rsid w:val="001E19BA"/>
    <w:rsid w:val="00215418"/>
    <w:rsid w:val="0022433E"/>
    <w:rsid w:val="002267C0"/>
    <w:rsid w:val="00231571"/>
    <w:rsid w:val="00235D0A"/>
    <w:rsid w:val="00240FE1"/>
    <w:rsid w:val="00244A39"/>
    <w:rsid w:val="00250EC4"/>
    <w:rsid w:val="00252B39"/>
    <w:rsid w:val="00253D54"/>
    <w:rsid w:val="0025514C"/>
    <w:rsid w:val="0026334F"/>
    <w:rsid w:val="002721DD"/>
    <w:rsid w:val="00276D3E"/>
    <w:rsid w:val="00277F32"/>
    <w:rsid w:val="00285DAB"/>
    <w:rsid w:val="002A23B9"/>
    <w:rsid w:val="002A47E3"/>
    <w:rsid w:val="002C08FE"/>
    <w:rsid w:val="002C277A"/>
    <w:rsid w:val="002D03F4"/>
    <w:rsid w:val="002D6C2C"/>
    <w:rsid w:val="002D7A43"/>
    <w:rsid w:val="002E1A2E"/>
    <w:rsid w:val="002E77D4"/>
    <w:rsid w:val="002F1FE2"/>
    <w:rsid w:val="002F4FAF"/>
    <w:rsid w:val="0030500D"/>
    <w:rsid w:val="00306E93"/>
    <w:rsid w:val="003241B7"/>
    <w:rsid w:val="00332F96"/>
    <w:rsid w:val="003330A9"/>
    <w:rsid w:val="00337B86"/>
    <w:rsid w:val="00340081"/>
    <w:rsid w:val="00346E53"/>
    <w:rsid w:val="00351F3D"/>
    <w:rsid w:val="003558ED"/>
    <w:rsid w:val="00376588"/>
    <w:rsid w:val="00386798"/>
    <w:rsid w:val="00395B8D"/>
    <w:rsid w:val="003A5199"/>
    <w:rsid w:val="003B09E8"/>
    <w:rsid w:val="003B204F"/>
    <w:rsid w:val="003C3DBD"/>
    <w:rsid w:val="003D0CCD"/>
    <w:rsid w:val="003D127B"/>
    <w:rsid w:val="003D3FBC"/>
    <w:rsid w:val="003D4404"/>
    <w:rsid w:val="003D59CB"/>
    <w:rsid w:val="003E003F"/>
    <w:rsid w:val="003E3B86"/>
    <w:rsid w:val="003E7AAC"/>
    <w:rsid w:val="003F5F08"/>
    <w:rsid w:val="003F654E"/>
    <w:rsid w:val="0040091B"/>
    <w:rsid w:val="00413DE8"/>
    <w:rsid w:val="004202F5"/>
    <w:rsid w:val="00422FFE"/>
    <w:rsid w:val="00430D17"/>
    <w:rsid w:val="00432559"/>
    <w:rsid w:val="00432FF8"/>
    <w:rsid w:val="00441417"/>
    <w:rsid w:val="0045603C"/>
    <w:rsid w:val="004623DE"/>
    <w:rsid w:val="004706EE"/>
    <w:rsid w:val="0047726A"/>
    <w:rsid w:val="0049081F"/>
    <w:rsid w:val="00492837"/>
    <w:rsid w:val="00492A8C"/>
    <w:rsid w:val="004958C4"/>
    <w:rsid w:val="004965EA"/>
    <w:rsid w:val="004A58F9"/>
    <w:rsid w:val="004A7692"/>
    <w:rsid w:val="004B18B1"/>
    <w:rsid w:val="004B60F7"/>
    <w:rsid w:val="004D2F65"/>
    <w:rsid w:val="004D3275"/>
    <w:rsid w:val="004D6DEA"/>
    <w:rsid w:val="004D7FBD"/>
    <w:rsid w:val="004E31F4"/>
    <w:rsid w:val="004E3A98"/>
    <w:rsid w:val="004E6E61"/>
    <w:rsid w:val="004F0ADA"/>
    <w:rsid w:val="004F2D5F"/>
    <w:rsid w:val="004F3A5A"/>
    <w:rsid w:val="004F7BFD"/>
    <w:rsid w:val="00511DAF"/>
    <w:rsid w:val="00514249"/>
    <w:rsid w:val="00515FE6"/>
    <w:rsid w:val="00521F4E"/>
    <w:rsid w:val="0052224B"/>
    <w:rsid w:val="005352AE"/>
    <w:rsid w:val="00535D9C"/>
    <w:rsid w:val="00541C76"/>
    <w:rsid w:val="005435EC"/>
    <w:rsid w:val="00555341"/>
    <w:rsid w:val="0056317A"/>
    <w:rsid w:val="00565F34"/>
    <w:rsid w:val="00566547"/>
    <w:rsid w:val="0057229B"/>
    <w:rsid w:val="00572776"/>
    <w:rsid w:val="00574D37"/>
    <w:rsid w:val="005A2697"/>
    <w:rsid w:val="005A7FBE"/>
    <w:rsid w:val="005B0E78"/>
    <w:rsid w:val="005B27C0"/>
    <w:rsid w:val="005B5029"/>
    <w:rsid w:val="005C0BA8"/>
    <w:rsid w:val="005F110D"/>
    <w:rsid w:val="005F26B8"/>
    <w:rsid w:val="005F47B4"/>
    <w:rsid w:val="00604130"/>
    <w:rsid w:val="00606DBB"/>
    <w:rsid w:val="00620602"/>
    <w:rsid w:val="0062726B"/>
    <w:rsid w:val="00635E6C"/>
    <w:rsid w:val="006457D4"/>
    <w:rsid w:val="00651063"/>
    <w:rsid w:val="00657742"/>
    <w:rsid w:val="00661A2E"/>
    <w:rsid w:val="006656A5"/>
    <w:rsid w:val="00667B7B"/>
    <w:rsid w:val="00670735"/>
    <w:rsid w:val="0067351F"/>
    <w:rsid w:val="006736DA"/>
    <w:rsid w:val="006878DE"/>
    <w:rsid w:val="00690D3E"/>
    <w:rsid w:val="00690EAB"/>
    <w:rsid w:val="00694DA3"/>
    <w:rsid w:val="00694EE9"/>
    <w:rsid w:val="006A01F8"/>
    <w:rsid w:val="006B12D8"/>
    <w:rsid w:val="006B30DA"/>
    <w:rsid w:val="006B6555"/>
    <w:rsid w:val="006C4C35"/>
    <w:rsid w:val="006C70FB"/>
    <w:rsid w:val="006D35FE"/>
    <w:rsid w:val="006D6F87"/>
    <w:rsid w:val="00701FD9"/>
    <w:rsid w:val="00702167"/>
    <w:rsid w:val="00710EF3"/>
    <w:rsid w:val="007155A7"/>
    <w:rsid w:val="00715F26"/>
    <w:rsid w:val="007210CE"/>
    <w:rsid w:val="007274B8"/>
    <w:rsid w:val="00745D0C"/>
    <w:rsid w:val="0075268E"/>
    <w:rsid w:val="00774104"/>
    <w:rsid w:val="0078561F"/>
    <w:rsid w:val="007A2214"/>
    <w:rsid w:val="007C5C1A"/>
    <w:rsid w:val="007D0070"/>
    <w:rsid w:val="007D22C8"/>
    <w:rsid w:val="007D58EB"/>
    <w:rsid w:val="007D5CAF"/>
    <w:rsid w:val="007D6203"/>
    <w:rsid w:val="007E5E75"/>
    <w:rsid w:val="007F5825"/>
    <w:rsid w:val="007F74D5"/>
    <w:rsid w:val="00802A66"/>
    <w:rsid w:val="008133A5"/>
    <w:rsid w:val="008358A8"/>
    <w:rsid w:val="00836165"/>
    <w:rsid w:val="00836C2A"/>
    <w:rsid w:val="008427A5"/>
    <w:rsid w:val="00842C42"/>
    <w:rsid w:val="00846D8B"/>
    <w:rsid w:val="00850AAD"/>
    <w:rsid w:val="00850DAB"/>
    <w:rsid w:val="00871F19"/>
    <w:rsid w:val="00876B9E"/>
    <w:rsid w:val="00876EC9"/>
    <w:rsid w:val="0088AEC9"/>
    <w:rsid w:val="00896C4B"/>
    <w:rsid w:val="008A0DF6"/>
    <w:rsid w:val="008B37F3"/>
    <w:rsid w:val="008B47AE"/>
    <w:rsid w:val="008B5D9F"/>
    <w:rsid w:val="008C58FC"/>
    <w:rsid w:val="008D0A5C"/>
    <w:rsid w:val="008D3CD4"/>
    <w:rsid w:val="008D5E23"/>
    <w:rsid w:val="008E110E"/>
    <w:rsid w:val="008E13A2"/>
    <w:rsid w:val="008E418F"/>
    <w:rsid w:val="008E4CEB"/>
    <w:rsid w:val="008E6C91"/>
    <w:rsid w:val="008F02A5"/>
    <w:rsid w:val="008F2CD1"/>
    <w:rsid w:val="008F639B"/>
    <w:rsid w:val="00920114"/>
    <w:rsid w:val="0092246A"/>
    <w:rsid w:val="00925CD5"/>
    <w:rsid w:val="00930961"/>
    <w:rsid w:val="00930A15"/>
    <w:rsid w:val="00930E0C"/>
    <w:rsid w:val="009319EC"/>
    <w:rsid w:val="00937048"/>
    <w:rsid w:val="009417E8"/>
    <w:rsid w:val="0094395B"/>
    <w:rsid w:val="00956079"/>
    <w:rsid w:val="00967C12"/>
    <w:rsid w:val="00967D41"/>
    <w:rsid w:val="00972F5C"/>
    <w:rsid w:val="00977C16"/>
    <w:rsid w:val="009826DE"/>
    <w:rsid w:val="00990393"/>
    <w:rsid w:val="0099753F"/>
    <w:rsid w:val="009A2A8D"/>
    <w:rsid w:val="009A7A5B"/>
    <w:rsid w:val="009B6526"/>
    <w:rsid w:val="009C0323"/>
    <w:rsid w:val="009C0C84"/>
    <w:rsid w:val="009C42DE"/>
    <w:rsid w:val="009E7CFB"/>
    <w:rsid w:val="009F63E4"/>
    <w:rsid w:val="00A034A0"/>
    <w:rsid w:val="00A10B63"/>
    <w:rsid w:val="00A11FE1"/>
    <w:rsid w:val="00A32652"/>
    <w:rsid w:val="00A34A46"/>
    <w:rsid w:val="00A40832"/>
    <w:rsid w:val="00A43AB4"/>
    <w:rsid w:val="00A729D8"/>
    <w:rsid w:val="00A72F34"/>
    <w:rsid w:val="00A73230"/>
    <w:rsid w:val="00A87E08"/>
    <w:rsid w:val="00A92018"/>
    <w:rsid w:val="00A9450F"/>
    <w:rsid w:val="00AA1A61"/>
    <w:rsid w:val="00AB1B37"/>
    <w:rsid w:val="00AB4384"/>
    <w:rsid w:val="00AB5597"/>
    <w:rsid w:val="00ABBA6D"/>
    <w:rsid w:val="00AD3893"/>
    <w:rsid w:val="00AD6CB3"/>
    <w:rsid w:val="00AE2A84"/>
    <w:rsid w:val="00AF3F7D"/>
    <w:rsid w:val="00AF7439"/>
    <w:rsid w:val="00B11B07"/>
    <w:rsid w:val="00B149A9"/>
    <w:rsid w:val="00B15E60"/>
    <w:rsid w:val="00B2329E"/>
    <w:rsid w:val="00B25FF3"/>
    <w:rsid w:val="00B3033F"/>
    <w:rsid w:val="00B33C38"/>
    <w:rsid w:val="00B340EF"/>
    <w:rsid w:val="00B37EAA"/>
    <w:rsid w:val="00B424A8"/>
    <w:rsid w:val="00B44E7F"/>
    <w:rsid w:val="00B461E7"/>
    <w:rsid w:val="00B467B7"/>
    <w:rsid w:val="00B46D08"/>
    <w:rsid w:val="00B6661F"/>
    <w:rsid w:val="00B67037"/>
    <w:rsid w:val="00B67CD2"/>
    <w:rsid w:val="00B81B01"/>
    <w:rsid w:val="00B86626"/>
    <w:rsid w:val="00B86B06"/>
    <w:rsid w:val="00B87E18"/>
    <w:rsid w:val="00B96F9B"/>
    <w:rsid w:val="00BA4DA4"/>
    <w:rsid w:val="00BB0DEC"/>
    <w:rsid w:val="00BB26AF"/>
    <w:rsid w:val="00BC3F73"/>
    <w:rsid w:val="00BE58EB"/>
    <w:rsid w:val="00C12221"/>
    <w:rsid w:val="00C228CB"/>
    <w:rsid w:val="00C2606C"/>
    <w:rsid w:val="00C26D9D"/>
    <w:rsid w:val="00C34E9A"/>
    <w:rsid w:val="00C4010B"/>
    <w:rsid w:val="00C4028B"/>
    <w:rsid w:val="00C509B0"/>
    <w:rsid w:val="00C57F04"/>
    <w:rsid w:val="00C60615"/>
    <w:rsid w:val="00C6175D"/>
    <w:rsid w:val="00C646AE"/>
    <w:rsid w:val="00C67BA4"/>
    <w:rsid w:val="00C67BF6"/>
    <w:rsid w:val="00C711D4"/>
    <w:rsid w:val="00C82F46"/>
    <w:rsid w:val="00C84BB5"/>
    <w:rsid w:val="00C85036"/>
    <w:rsid w:val="00C8583A"/>
    <w:rsid w:val="00C94397"/>
    <w:rsid w:val="00C97523"/>
    <w:rsid w:val="00CA2305"/>
    <w:rsid w:val="00CA4A33"/>
    <w:rsid w:val="00CB128E"/>
    <w:rsid w:val="00CB1700"/>
    <w:rsid w:val="00CC236D"/>
    <w:rsid w:val="00CC3C8C"/>
    <w:rsid w:val="00CE0F99"/>
    <w:rsid w:val="00CE3748"/>
    <w:rsid w:val="00CE3C0F"/>
    <w:rsid w:val="00CF1FD2"/>
    <w:rsid w:val="00CF281F"/>
    <w:rsid w:val="00CF37BE"/>
    <w:rsid w:val="00CF3ECB"/>
    <w:rsid w:val="00CF6BD7"/>
    <w:rsid w:val="00CF7468"/>
    <w:rsid w:val="00D0127A"/>
    <w:rsid w:val="00D01B72"/>
    <w:rsid w:val="00D03314"/>
    <w:rsid w:val="00D140A6"/>
    <w:rsid w:val="00D14D58"/>
    <w:rsid w:val="00D158E3"/>
    <w:rsid w:val="00D161AB"/>
    <w:rsid w:val="00D215A7"/>
    <w:rsid w:val="00D3126E"/>
    <w:rsid w:val="00D31BF7"/>
    <w:rsid w:val="00D321A5"/>
    <w:rsid w:val="00D33D02"/>
    <w:rsid w:val="00D36A1D"/>
    <w:rsid w:val="00D4103B"/>
    <w:rsid w:val="00D51DED"/>
    <w:rsid w:val="00D66EE4"/>
    <w:rsid w:val="00D74426"/>
    <w:rsid w:val="00D762BB"/>
    <w:rsid w:val="00D76C90"/>
    <w:rsid w:val="00D86EAF"/>
    <w:rsid w:val="00D87A47"/>
    <w:rsid w:val="00D95870"/>
    <w:rsid w:val="00DA4194"/>
    <w:rsid w:val="00DB4DFF"/>
    <w:rsid w:val="00DB7159"/>
    <w:rsid w:val="00DD2A1B"/>
    <w:rsid w:val="00DD7579"/>
    <w:rsid w:val="00DF6157"/>
    <w:rsid w:val="00E0472B"/>
    <w:rsid w:val="00E26ABC"/>
    <w:rsid w:val="00E27A80"/>
    <w:rsid w:val="00E27DAE"/>
    <w:rsid w:val="00E32CA0"/>
    <w:rsid w:val="00E45AB1"/>
    <w:rsid w:val="00E538E2"/>
    <w:rsid w:val="00E56D21"/>
    <w:rsid w:val="00E5739B"/>
    <w:rsid w:val="00E63B6B"/>
    <w:rsid w:val="00E756EE"/>
    <w:rsid w:val="00E7796C"/>
    <w:rsid w:val="00E82D6F"/>
    <w:rsid w:val="00E86836"/>
    <w:rsid w:val="00E86A0C"/>
    <w:rsid w:val="00E90993"/>
    <w:rsid w:val="00E92FA8"/>
    <w:rsid w:val="00EA56EE"/>
    <w:rsid w:val="00EB62F0"/>
    <w:rsid w:val="00EC0D33"/>
    <w:rsid w:val="00ED59BA"/>
    <w:rsid w:val="00EE28F0"/>
    <w:rsid w:val="00EE2DA5"/>
    <w:rsid w:val="00F12594"/>
    <w:rsid w:val="00F210CD"/>
    <w:rsid w:val="00F23536"/>
    <w:rsid w:val="00F2713A"/>
    <w:rsid w:val="00F33792"/>
    <w:rsid w:val="00F35253"/>
    <w:rsid w:val="00F40349"/>
    <w:rsid w:val="00F43F46"/>
    <w:rsid w:val="00F447CA"/>
    <w:rsid w:val="00F44C1A"/>
    <w:rsid w:val="00F47AF3"/>
    <w:rsid w:val="00F60808"/>
    <w:rsid w:val="00F6191A"/>
    <w:rsid w:val="00F671C9"/>
    <w:rsid w:val="00F704CB"/>
    <w:rsid w:val="00F768CC"/>
    <w:rsid w:val="00F80C2F"/>
    <w:rsid w:val="00F83EBA"/>
    <w:rsid w:val="00F907B6"/>
    <w:rsid w:val="00F93F29"/>
    <w:rsid w:val="00F96E78"/>
    <w:rsid w:val="00FA43FF"/>
    <w:rsid w:val="00FB451C"/>
    <w:rsid w:val="00FB5C42"/>
    <w:rsid w:val="00FD0737"/>
    <w:rsid w:val="00FD57A2"/>
    <w:rsid w:val="00FF7804"/>
    <w:rsid w:val="01394B5E"/>
    <w:rsid w:val="013D753C"/>
    <w:rsid w:val="016C6566"/>
    <w:rsid w:val="0197100F"/>
    <w:rsid w:val="019DE8F0"/>
    <w:rsid w:val="01AA1B32"/>
    <w:rsid w:val="022E1185"/>
    <w:rsid w:val="0230FF3C"/>
    <w:rsid w:val="02511B19"/>
    <w:rsid w:val="027623D8"/>
    <w:rsid w:val="0285CF41"/>
    <w:rsid w:val="02CA6189"/>
    <w:rsid w:val="02FA714F"/>
    <w:rsid w:val="0315EF61"/>
    <w:rsid w:val="035D063B"/>
    <w:rsid w:val="036E82DF"/>
    <w:rsid w:val="03841579"/>
    <w:rsid w:val="03AAFE07"/>
    <w:rsid w:val="03BE12FA"/>
    <w:rsid w:val="03ECEB7A"/>
    <w:rsid w:val="03F40B34"/>
    <w:rsid w:val="04304AC3"/>
    <w:rsid w:val="044DD0D6"/>
    <w:rsid w:val="0457F99B"/>
    <w:rsid w:val="052C5975"/>
    <w:rsid w:val="052D2931"/>
    <w:rsid w:val="0588BBDB"/>
    <w:rsid w:val="059D8A0B"/>
    <w:rsid w:val="059DDFE5"/>
    <w:rsid w:val="05C34F0A"/>
    <w:rsid w:val="05C5C16D"/>
    <w:rsid w:val="05C7C601"/>
    <w:rsid w:val="05CFA7F4"/>
    <w:rsid w:val="06B9207C"/>
    <w:rsid w:val="06CD5A48"/>
    <w:rsid w:val="06F0CD10"/>
    <w:rsid w:val="071741E1"/>
    <w:rsid w:val="073A895C"/>
    <w:rsid w:val="08791999"/>
    <w:rsid w:val="087AFCF8"/>
    <w:rsid w:val="08AC9115"/>
    <w:rsid w:val="08C05C9D"/>
    <w:rsid w:val="08CF9B27"/>
    <w:rsid w:val="09887FC0"/>
    <w:rsid w:val="09F76102"/>
    <w:rsid w:val="09FE6F45"/>
    <w:rsid w:val="0A486176"/>
    <w:rsid w:val="0A634CB8"/>
    <w:rsid w:val="0AAA3C54"/>
    <w:rsid w:val="0ABC4B9D"/>
    <w:rsid w:val="0AD66F8D"/>
    <w:rsid w:val="0AFBB355"/>
    <w:rsid w:val="0B2F227C"/>
    <w:rsid w:val="0B8701F9"/>
    <w:rsid w:val="0BC582DF"/>
    <w:rsid w:val="0BF94190"/>
    <w:rsid w:val="0C10258E"/>
    <w:rsid w:val="0C520B0B"/>
    <w:rsid w:val="0CD4083B"/>
    <w:rsid w:val="0CF5E1AB"/>
    <w:rsid w:val="0D031E38"/>
    <w:rsid w:val="0D72DF0A"/>
    <w:rsid w:val="0D800238"/>
    <w:rsid w:val="0DE4515F"/>
    <w:rsid w:val="0E0DDE79"/>
    <w:rsid w:val="0E23E5CA"/>
    <w:rsid w:val="0E3C37E4"/>
    <w:rsid w:val="0EFC793E"/>
    <w:rsid w:val="0F3C7FC6"/>
    <w:rsid w:val="0F5B7498"/>
    <w:rsid w:val="0F5FD4ED"/>
    <w:rsid w:val="0F9447F4"/>
    <w:rsid w:val="0FE6B8CF"/>
    <w:rsid w:val="0FE7E733"/>
    <w:rsid w:val="0FEE4027"/>
    <w:rsid w:val="1039A6C1"/>
    <w:rsid w:val="10B5033D"/>
    <w:rsid w:val="10C41560"/>
    <w:rsid w:val="10CB6E82"/>
    <w:rsid w:val="10E091A5"/>
    <w:rsid w:val="10F38F76"/>
    <w:rsid w:val="115B868C"/>
    <w:rsid w:val="1160F6B0"/>
    <w:rsid w:val="11796D29"/>
    <w:rsid w:val="11AE91C6"/>
    <w:rsid w:val="11BEFB90"/>
    <w:rsid w:val="11EBEC8C"/>
    <w:rsid w:val="11FA7FD8"/>
    <w:rsid w:val="11FBBDC4"/>
    <w:rsid w:val="121D3974"/>
    <w:rsid w:val="1250D39E"/>
    <w:rsid w:val="12B30710"/>
    <w:rsid w:val="12CAE9C6"/>
    <w:rsid w:val="12F32D0F"/>
    <w:rsid w:val="13007EA8"/>
    <w:rsid w:val="1384D41B"/>
    <w:rsid w:val="13CEB360"/>
    <w:rsid w:val="13EDD54A"/>
    <w:rsid w:val="14030F44"/>
    <w:rsid w:val="14245D86"/>
    <w:rsid w:val="1453FF9D"/>
    <w:rsid w:val="14BA5C37"/>
    <w:rsid w:val="14EDB2AD"/>
    <w:rsid w:val="15218481"/>
    <w:rsid w:val="15887460"/>
    <w:rsid w:val="159CB182"/>
    <w:rsid w:val="15ADECE5"/>
    <w:rsid w:val="15E737A8"/>
    <w:rsid w:val="16015B98"/>
    <w:rsid w:val="1617F344"/>
    <w:rsid w:val="1684E8FD"/>
    <w:rsid w:val="168A7F2D"/>
    <w:rsid w:val="16B71808"/>
    <w:rsid w:val="16C627D0"/>
    <w:rsid w:val="16F2F37C"/>
    <w:rsid w:val="1719C9E0"/>
    <w:rsid w:val="173AB006"/>
    <w:rsid w:val="1764B51C"/>
    <w:rsid w:val="1775AE02"/>
    <w:rsid w:val="17B8307A"/>
    <w:rsid w:val="17CAC810"/>
    <w:rsid w:val="17E46FEE"/>
    <w:rsid w:val="17FD1B4A"/>
    <w:rsid w:val="1810FF05"/>
    <w:rsid w:val="18521F1B"/>
    <w:rsid w:val="186F5B1A"/>
    <w:rsid w:val="191F0C71"/>
    <w:rsid w:val="192563A3"/>
    <w:rsid w:val="193AD87E"/>
    <w:rsid w:val="193D8567"/>
    <w:rsid w:val="194EA403"/>
    <w:rsid w:val="19830056"/>
    <w:rsid w:val="1A341460"/>
    <w:rsid w:val="1A5BE583"/>
    <w:rsid w:val="1A75EF45"/>
    <w:rsid w:val="1A9694EE"/>
    <w:rsid w:val="1AD6A8DF"/>
    <w:rsid w:val="1B1190C5"/>
    <w:rsid w:val="1B4D1A20"/>
    <w:rsid w:val="1BD228B2"/>
    <w:rsid w:val="1BF7B5E4"/>
    <w:rsid w:val="1BF7B83F"/>
    <w:rsid w:val="1C577DD1"/>
    <w:rsid w:val="1C727940"/>
    <w:rsid w:val="1C76CA6C"/>
    <w:rsid w:val="1C957B42"/>
    <w:rsid w:val="1CACB685"/>
    <w:rsid w:val="1CBAA118"/>
    <w:rsid w:val="1CEF4470"/>
    <w:rsid w:val="1CF238CD"/>
    <w:rsid w:val="1CF79347"/>
    <w:rsid w:val="1CFF016C"/>
    <w:rsid w:val="1D1D70E2"/>
    <w:rsid w:val="1D3AC6DA"/>
    <w:rsid w:val="1D4B7378"/>
    <w:rsid w:val="1DD435F2"/>
    <w:rsid w:val="1E1711E1"/>
    <w:rsid w:val="1E916F87"/>
    <w:rsid w:val="1EAA3080"/>
    <w:rsid w:val="1EAC8E60"/>
    <w:rsid w:val="1F2B35B4"/>
    <w:rsid w:val="1F49DBB3"/>
    <w:rsid w:val="1F6F2F89"/>
    <w:rsid w:val="2016E0A5"/>
    <w:rsid w:val="20199AD7"/>
    <w:rsid w:val="2036A22E"/>
    <w:rsid w:val="206D2329"/>
    <w:rsid w:val="208CF907"/>
    <w:rsid w:val="20DAD615"/>
    <w:rsid w:val="2129E9C3"/>
    <w:rsid w:val="212B7D5A"/>
    <w:rsid w:val="219D68C2"/>
    <w:rsid w:val="21C9732E"/>
    <w:rsid w:val="21FEAD97"/>
    <w:rsid w:val="225AC130"/>
    <w:rsid w:val="225B0C28"/>
    <w:rsid w:val="22AA2A4A"/>
    <w:rsid w:val="22DF8D8E"/>
    <w:rsid w:val="2310BA3F"/>
    <w:rsid w:val="23432EA4"/>
    <w:rsid w:val="2368E35E"/>
    <w:rsid w:val="236EF225"/>
    <w:rsid w:val="23BF5B2B"/>
    <w:rsid w:val="23E4789F"/>
    <w:rsid w:val="247210ED"/>
    <w:rsid w:val="249E2B41"/>
    <w:rsid w:val="24C0A8C1"/>
    <w:rsid w:val="252FCF4A"/>
    <w:rsid w:val="2544DBAD"/>
    <w:rsid w:val="25A9256D"/>
    <w:rsid w:val="25AAE852"/>
    <w:rsid w:val="25C07AA5"/>
    <w:rsid w:val="25F76699"/>
    <w:rsid w:val="26272827"/>
    <w:rsid w:val="26912E88"/>
    <w:rsid w:val="26925D78"/>
    <w:rsid w:val="26A7F905"/>
    <w:rsid w:val="26DB6632"/>
    <w:rsid w:val="2744F5CE"/>
    <w:rsid w:val="274B943B"/>
    <w:rsid w:val="277849BC"/>
    <w:rsid w:val="2867700C"/>
    <w:rsid w:val="28BBEE4E"/>
    <w:rsid w:val="28DEAF8F"/>
    <w:rsid w:val="28F83034"/>
    <w:rsid w:val="293103A8"/>
    <w:rsid w:val="296BEB2E"/>
    <w:rsid w:val="29729D84"/>
    <w:rsid w:val="2981CD16"/>
    <w:rsid w:val="29BADB3D"/>
    <w:rsid w:val="2A03ADA4"/>
    <w:rsid w:val="2A705759"/>
    <w:rsid w:val="2A710F89"/>
    <w:rsid w:val="2A76A443"/>
    <w:rsid w:val="2AA3CE87"/>
    <w:rsid w:val="2AB815E9"/>
    <w:rsid w:val="2AC44367"/>
    <w:rsid w:val="2AD52DE3"/>
    <w:rsid w:val="2AE15271"/>
    <w:rsid w:val="2AFEC6A5"/>
    <w:rsid w:val="2BA0ACF5"/>
    <w:rsid w:val="2BACA3CD"/>
    <w:rsid w:val="2BD7475B"/>
    <w:rsid w:val="2C27022B"/>
    <w:rsid w:val="2C3DA9BE"/>
    <w:rsid w:val="2C9BF7EC"/>
    <w:rsid w:val="2CB79C85"/>
    <w:rsid w:val="2D66F722"/>
    <w:rsid w:val="2D7C5FFD"/>
    <w:rsid w:val="2D859424"/>
    <w:rsid w:val="2DB522B5"/>
    <w:rsid w:val="2DCBA157"/>
    <w:rsid w:val="2DDFA44B"/>
    <w:rsid w:val="2DE00DF4"/>
    <w:rsid w:val="2E008A12"/>
    <w:rsid w:val="2E5B5971"/>
    <w:rsid w:val="2EA7FA45"/>
    <w:rsid w:val="2EF8B9A5"/>
    <w:rsid w:val="2F155AEC"/>
    <w:rsid w:val="2F1D7137"/>
    <w:rsid w:val="2F6DF76D"/>
    <w:rsid w:val="2F835E13"/>
    <w:rsid w:val="30201506"/>
    <w:rsid w:val="30377956"/>
    <w:rsid w:val="309AD862"/>
    <w:rsid w:val="30C26E77"/>
    <w:rsid w:val="30ECFA14"/>
    <w:rsid w:val="32266C82"/>
    <w:rsid w:val="3238C8B3"/>
    <w:rsid w:val="32E55F0B"/>
    <w:rsid w:val="33460698"/>
    <w:rsid w:val="3352CA8D"/>
    <w:rsid w:val="34198E99"/>
    <w:rsid w:val="346100A3"/>
    <w:rsid w:val="349928D9"/>
    <w:rsid w:val="34B28BDC"/>
    <w:rsid w:val="34C2AE6A"/>
    <w:rsid w:val="34EB6928"/>
    <w:rsid w:val="34FC3D80"/>
    <w:rsid w:val="358A7C6A"/>
    <w:rsid w:val="358FB7F0"/>
    <w:rsid w:val="35FB209C"/>
    <w:rsid w:val="364A94C7"/>
    <w:rsid w:val="3696B98B"/>
    <w:rsid w:val="369BA6B2"/>
    <w:rsid w:val="3700321F"/>
    <w:rsid w:val="37051694"/>
    <w:rsid w:val="372E8801"/>
    <w:rsid w:val="37327664"/>
    <w:rsid w:val="3740E102"/>
    <w:rsid w:val="37FB67E7"/>
    <w:rsid w:val="383FC8B4"/>
    <w:rsid w:val="398FE295"/>
    <w:rsid w:val="39BEDA4B"/>
    <w:rsid w:val="39D543B8"/>
    <w:rsid w:val="39DCC805"/>
    <w:rsid w:val="3A16AA40"/>
    <w:rsid w:val="3A41BAA8"/>
    <w:rsid w:val="3A6BDFE7"/>
    <w:rsid w:val="3B391F9B"/>
    <w:rsid w:val="3B4A3923"/>
    <w:rsid w:val="3B591715"/>
    <w:rsid w:val="3B5F0B8E"/>
    <w:rsid w:val="3B6F17D5"/>
    <w:rsid w:val="3B76CFA3"/>
    <w:rsid w:val="3B835210"/>
    <w:rsid w:val="3BE861C8"/>
    <w:rsid w:val="3BEB88F6"/>
    <w:rsid w:val="3C1A3242"/>
    <w:rsid w:val="3C4CF682"/>
    <w:rsid w:val="3C7289C3"/>
    <w:rsid w:val="3CCA4FA5"/>
    <w:rsid w:val="3CD0A399"/>
    <w:rsid w:val="3CE645CB"/>
    <w:rsid w:val="3D308D06"/>
    <w:rsid w:val="3D66A916"/>
    <w:rsid w:val="3D795B6A"/>
    <w:rsid w:val="3DE12285"/>
    <w:rsid w:val="3DE6CF6C"/>
    <w:rsid w:val="3E5DA4D2"/>
    <w:rsid w:val="3EF171FD"/>
    <w:rsid w:val="3EF5A0FA"/>
    <w:rsid w:val="3F0ACBA4"/>
    <w:rsid w:val="3F27BD3F"/>
    <w:rsid w:val="3F5EDD7F"/>
    <w:rsid w:val="3F8B6E4A"/>
    <w:rsid w:val="3FF005B7"/>
    <w:rsid w:val="4021BED7"/>
    <w:rsid w:val="403EB55B"/>
    <w:rsid w:val="404288F8"/>
    <w:rsid w:val="4087316B"/>
    <w:rsid w:val="40955C5B"/>
    <w:rsid w:val="40D495A6"/>
    <w:rsid w:val="40E344A9"/>
    <w:rsid w:val="40E3D83F"/>
    <w:rsid w:val="4176A8CC"/>
    <w:rsid w:val="418B0C35"/>
    <w:rsid w:val="41A414BC"/>
    <w:rsid w:val="41B756B5"/>
    <w:rsid w:val="41C48457"/>
    <w:rsid w:val="41C729A9"/>
    <w:rsid w:val="41DC9674"/>
    <w:rsid w:val="41E5AEDB"/>
    <w:rsid w:val="421A99E3"/>
    <w:rsid w:val="4252AE32"/>
    <w:rsid w:val="427BCC08"/>
    <w:rsid w:val="4336E3B5"/>
    <w:rsid w:val="433FE51D"/>
    <w:rsid w:val="436808C1"/>
    <w:rsid w:val="4372D41B"/>
    <w:rsid w:val="4386DC11"/>
    <w:rsid w:val="438D1AF5"/>
    <w:rsid w:val="439A4F8D"/>
    <w:rsid w:val="43C6DAD2"/>
    <w:rsid w:val="43F5D18D"/>
    <w:rsid w:val="44179C69"/>
    <w:rsid w:val="4427946C"/>
    <w:rsid w:val="4437905D"/>
    <w:rsid w:val="4458499B"/>
    <w:rsid w:val="4467605C"/>
    <w:rsid w:val="44963AFD"/>
    <w:rsid w:val="44B5B028"/>
    <w:rsid w:val="44D2754C"/>
    <w:rsid w:val="44DF3047"/>
    <w:rsid w:val="44FA37DF"/>
    <w:rsid w:val="451B8935"/>
    <w:rsid w:val="451DE7A1"/>
    <w:rsid w:val="452BA13B"/>
    <w:rsid w:val="45478B24"/>
    <w:rsid w:val="455AA28E"/>
    <w:rsid w:val="45870898"/>
    <w:rsid w:val="461E8EC1"/>
    <w:rsid w:val="46280EE3"/>
    <w:rsid w:val="4630D946"/>
    <w:rsid w:val="463EA78A"/>
    <w:rsid w:val="4657059E"/>
    <w:rsid w:val="46576A45"/>
    <w:rsid w:val="46869DFA"/>
    <w:rsid w:val="46940F07"/>
    <w:rsid w:val="46A05191"/>
    <w:rsid w:val="46F3CC82"/>
    <w:rsid w:val="47379365"/>
    <w:rsid w:val="478602FE"/>
    <w:rsid w:val="47D01EE1"/>
    <w:rsid w:val="482C5393"/>
    <w:rsid w:val="486C87EA"/>
    <w:rsid w:val="486DE5EB"/>
    <w:rsid w:val="48A75AEF"/>
    <w:rsid w:val="48EB0D8C"/>
    <w:rsid w:val="49517F16"/>
    <w:rsid w:val="49B16C04"/>
    <w:rsid w:val="49FCE263"/>
    <w:rsid w:val="4A86DDED"/>
    <w:rsid w:val="4ABCE61A"/>
    <w:rsid w:val="4B697963"/>
    <w:rsid w:val="4C0E33EF"/>
    <w:rsid w:val="4C793BFB"/>
    <w:rsid w:val="4CEE0AA7"/>
    <w:rsid w:val="4D0E3613"/>
    <w:rsid w:val="4D529D09"/>
    <w:rsid w:val="4D56A3BB"/>
    <w:rsid w:val="4D6D25A0"/>
    <w:rsid w:val="4DAA0450"/>
    <w:rsid w:val="4DAD53E2"/>
    <w:rsid w:val="4DC66C35"/>
    <w:rsid w:val="4DE0705F"/>
    <w:rsid w:val="4EA4B092"/>
    <w:rsid w:val="4F119237"/>
    <w:rsid w:val="4F15670C"/>
    <w:rsid w:val="4F90573D"/>
    <w:rsid w:val="505A3E39"/>
    <w:rsid w:val="507E54A5"/>
    <w:rsid w:val="5081A90A"/>
    <w:rsid w:val="50EFB19E"/>
    <w:rsid w:val="510BFD09"/>
    <w:rsid w:val="512C279E"/>
    <w:rsid w:val="515B95A8"/>
    <w:rsid w:val="51C5EB7E"/>
    <w:rsid w:val="51E9CD85"/>
    <w:rsid w:val="5214C5D6"/>
    <w:rsid w:val="52902321"/>
    <w:rsid w:val="52B48F91"/>
    <w:rsid w:val="52C7F7FF"/>
    <w:rsid w:val="53088B24"/>
    <w:rsid w:val="5343697E"/>
    <w:rsid w:val="534667F1"/>
    <w:rsid w:val="536242D0"/>
    <w:rsid w:val="53C53800"/>
    <w:rsid w:val="53CA9A13"/>
    <w:rsid w:val="53DEAB19"/>
    <w:rsid w:val="53E2CDA7"/>
    <w:rsid w:val="5408F76F"/>
    <w:rsid w:val="54A2AD50"/>
    <w:rsid w:val="54DB0C72"/>
    <w:rsid w:val="551AE30E"/>
    <w:rsid w:val="5576FD35"/>
    <w:rsid w:val="5584B4DC"/>
    <w:rsid w:val="55D36179"/>
    <w:rsid w:val="57016CD5"/>
    <w:rsid w:val="573B4773"/>
    <w:rsid w:val="574EB1EB"/>
    <w:rsid w:val="575F63E8"/>
    <w:rsid w:val="5767127E"/>
    <w:rsid w:val="578E1EC7"/>
    <w:rsid w:val="57A8F7E2"/>
    <w:rsid w:val="57CC9B82"/>
    <w:rsid w:val="57ED0DEB"/>
    <w:rsid w:val="582D32D2"/>
    <w:rsid w:val="5896FAEE"/>
    <w:rsid w:val="58A169BC"/>
    <w:rsid w:val="58ACBCAC"/>
    <w:rsid w:val="58FB3449"/>
    <w:rsid w:val="59373983"/>
    <w:rsid w:val="595061E0"/>
    <w:rsid w:val="595264B6"/>
    <w:rsid w:val="59566358"/>
    <w:rsid w:val="59B85BF7"/>
    <w:rsid w:val="5A39A483"/>
    <w:rsid w:val="5A777835"/>
    <w:rsid w:val="5A956C07"/>
    <w:rsid w:val="5B243E0D"/>
    <w:rsid w:val="5BFE65C2"/>
    <w:rsid w:val="5C538CA1"/>
    <w:rsid w:val="5C5CE48C"/>
    <w:rsid w:val="5C6EDA45"/>
    <w:rsid w:val="5C8A0578"/>
    <w:rsid w:val="5CA45BCA"/>
    <w:rsid w:val="5CA78B08"/>
    <w:rsid w:val="5D46D779"/>
    <w:rsid w:val="5D591907"/>
    <w:rsid w:val="5D6D368F"/>
    <w:rsid w:val="5D70AE59"/>
    <w:rsid w:val="5DD391C1"/>
    <w:rsid w:val="5DE6962C"/>
    <w:rsid w:val="5E74C35C"/>
    <w:rsid w:val="5E8964A2"/>
    <w:rsid w:val="5F1C25FA"/>
    <w:rsid w:val="5F88C46B"/>
    <w:rsid w:val="5F88EFB0"/>
    <w:rsid w:val="5FCD668A"/>
    <w:rsid w:val="5FDC5F1A"/>
    <w:rsid w:val="60733CD5"/>
    <w:rsid w:val="60EFD805"/>
    <w:rsid w:val="611430C1"/>
    <w:rsid w:val="612DA8E6"/>
    <w:rsid w:val="614124F7"/>
    <w:rsid w:val="618E1395"/>
    <w:rsid w:val="6244BD9A"/>
    <w:rsid w:val="6253C6BC"/>
    <w:rsid w:val="628BA866"/>
    <w:rsid w:val="62B8D5E8"/>
    <w:rsid w:val="62E1FDEA"/>
    <w:rsid w:val="631A1D6F"/>
    <w:rsid w:val="6337D64A"/>
    <w:rsid w:val="6388C4BF"/>
    <w:rsid w:val="6392444A"/>
    <w:rsid w:val="639A11FF"/>
    <w:rsid w:val="63A2315B"/>
    <w:rsid w:val="64A34482"/>
    <w:rsid w:val="64B29CED"/>
    <w:rsid w:val="656CAFEA"/>
    <w:rsid w:val="658B677E"/>
    <w:rsid w:val="65F4C1EC"/>
    <w:rsid w:val="6655D3A0"/>
    <w:rsid w:val="666184B8"/>
    <w:rsid w:val="6690678D"/>
    <w:rsid w:val="669BB5DE"/>
    <w:rsid w:val="66D4C4BF"/>
    <w:rsid w:val="672A9152"/>
    <w:rsid w:val="67332D88"/>
    <w:rsid w:val="6740C457"/>
    <w:rsid w:val="674412AD"/>
    <w:rsid w:val="67813257"/>
    <w:rsid w:val="67973E1E"/>
    <w:rsid w:val="67B18CEC"/>
    <w:rsid w:val="67EE9341"/>
    <w:rsid w:val="684C4DE6"/>
    <w:rsid w:val="68BC8687"/>
    <w:rsid w:val="68FA4FA1"/>
    <w:rsid w:val="69052F41"/>
    <w:rsid w:val="69065887"/>
    <w:rsid w:val="69BD1E80"/>
    <w:rsid w:val="6A21CDB1"/>
    <w:rsid w:val="6A5188FE"/>
    <w:rsid w:val="6A66F771"/>
    <w:rsid w:val="6A8CE86D"/>
    <w:rsid w:val="6ACEFB89"/>
    <w:rsid w:val="6AF0EE85"/>
    <w:rsid w:val="6B5B5B79"/>
    <w:rsid w:val="6B7945B8"/>
    <w:rsid w:val="6B8061D8"/>
    <w:rsid w:val="6BCB8647"/>
    <w:rsid w:val="6C1A8E6E"/>
    <w:rsid w:val="6C59C6B2"/>
    <w:rsid w:val="6C6C3840"/>
    <w:rsid w:val="6C95D12B"/>
    <w:rsid w:val="6C9F1C35"/>
    <w:rsid w:val="6D05890B"/>
    <w:rsid w:val="6D1855A1"/>
    <w:rsid w:val="6D446A5E"/>
    <w:rsid w:val="6D4A2CD5"/>
    <w:rsid w:val="6DBAF619"/>
    <w:rsid w:val="6DD3506A"/>
    <w:rsid w:val="6DF59713"/>
    <w:rsid w:val="6E14F06E"/>
    <w:rsid w:val="6E44AD63"/>
    <w:rsid w:val="6E5CA6D0"/>
    <w:rsid w:val="6E71F5A4"/>
    <w:rsid w:val="6E92D4AC"/>
    <w:rsid w:val="6EA317F3"/>
    <w:rsid w:val="6EB42602"/>
    <w:rsid w:val="6F59526D"/>
    <w:rsid w:val="6F620941"/>
    <w:rsid w:val="6FB57880"/>
    <w:rsid w:val="6FC2F473"/>
    <w:rsid w:val="6FC42B0D"/>
    <w:rsid w:val="6FDFB78A"/>
    <w:rsid w:val="6FDFE64C"/>
    <w:rsid w:val="7014A29F"/>
    <w:rsid w:val="7029173F"/>
    <w:rsid w:val="70533FF9"/>
    <w:rsid w:val="7061DF85"/>
    <w:rsid w:val="7083A302"/>
    <w:rsid w:val="70B81F62"/>
    <w:rsid w:val="70D892D6"/>
    <w:rsid w:val="70DCB338"/>
    <w:rsid w:val="70DEEFC9"/>
    <w:rsid w:val="70FB1EFD"/>
    <w:rsid w:val="7101521D"/>
    <w:rsid w:val="710F679E"/>
    <w:rsid w:val="714E5415"/>
    <w:rsid w:val="71A9818C"/>
    <w:rsid w:val="71BCB88A"/>
    <w:rsid w:val="71C4E7A0"/>
    <w:rsid w:val="72B3D7B2"/>
    <w:rsid w:val="72EDE38B"/>
    <w:rsid w:val="72F8B214"/>
    <w:rsid w:val="7317584C"/>
    <w:rsid w:val="73581D47"/>
    <w:rsid w:val="73B7D8ED"/>
    <w:rsid w:val="74285D0F"/>
    <w:rsid w:val="7434BB3F"/>
    <w:rsid w:val="74429F84"/>
    <w:rsid w:val="74470860"/>
    <w:rsid w:val="744B15F1"/>
    <w:rsid w:val="7464D897"/>
    <w:rsid w:val="7497A4DF"/>
    <w:rsid w:val="74B1B07D"/>
    <w:rsid w:val="751EF2EC"/>
    <w:rsid w:val="7563C95A"/>
    <w:rsid w:val="75C3F34C"/>
    <w:rsid w:val="75FD5101"/>
    <w:rsid w:val="76248A9C"/>
    <w:rsid w:val="76579582"/>
    <w:rsid w:val="76AED521"/>
    <w:rsid w:val="76F2D77A"/>
    <w:rsid w:val="77067AEB"/>
    <w:rsid w:val="770E6871"/>
    <w:rsid w:val="772E5D17"/>
    <w:rsid w:val="776FB574"/>
    <w:rsid w:val="7770B193"/>
    <w:rsid w:val="78314FE6"/>
    <w:rsid w:val="785B0848"/>
    <w:rsid w:val="78742684"/>
    <w:rsid w:val="78DE4CF2"/>
    <w:rsid w:val="78EFC32A"/>
    <w:rsid w:val="78F85D18"/>
    <w:rsid w:val="79007CA5"/>
    <w:rsid w:val="7943653A"/>
    <w:rsid w:val="79A7E08E"/>
    <w:rsid w:val="79B3C6A0"/>
    <w:rsid w:val="7A2A10A3"/>
    <w:rsid w:val="7A3E1BAD"/>
    <w:rsid w:val="7ADAFAF0"/>
    <w:rsid w:val="7B2EA76B"/>
    <w:rsid w:val="7BD4AF45"/>
    <w:rsid w:val="7BE1D994"/>
    <w:rsid w:val="7C335095"/>
    <w:rsid w:val="7C3DF1F9"/>
    <w:rsid w:val="7C75DBF8"/>
    <w:rsid w:val="7C8BB49D"/>
    <w:rsid w:val="7CA6ADDC"/>
    <w:rsid w:val="7CB23CB4"/>
    <w:rsid w:val="7CB33CFA"/>
    <w:rsid w:val="7CCA77CC"/>
    <w:rsid w:val="7CDBC022"/>
    <w:rsid w:val="7D301F64"/>
    <w:rsid w:val="7D866A31"/>
    <w:rsid w:val="7D9D78EA"/>
    <w:rsid w:val="7DB1BE15"/>
    <w:rsid w:val="7DC37A31"/>
    <w:rsid w:val="7E66482D"/>
    <w:rsid w:val="7E779083"/>
    <w:rsid w:val="7E9CE97B"/>
    <w:rsid w:val="7EF42796"/>
    <w:rsid w:val="7EFB218B"/>
    <w:rsid w:val="7F41F335"/>
    <w:rsid w:val="7F6A209E"/>
    <w:rsid w:val="7FC444DC"/>
    <w:rsid w:val="7FE404F6"/>
    <w:rsid w:val="7FE65501"/>
    <w:rsid w:val="7FFA38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C9E0"/>
  <w15:chartTrackingRefBased/>
  <w15:docId w15:val="{BDA9A570-6CC6-483C-8560-419F1982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351F3D"/>
    <w:rPr>
      <w:b/>
      <w:bCs/>
    </w:rPr>
  </w:style>
  <w:style w:type="paragraph" w:styleId="ListParagraph">
    <w:name w:val="List Paragraph"/>
    <w:basedOn w:val="Normal"/>
    <w:uiPriority w:val="34"/>
    <w:qFormat/>
    <w:rsid w:val="006457D4"/>
    <w:pPr>
      <w:ind w:left="720"/>
      <w:contextualSpacing/>
    </w:pPr>
  </w:style>
  <w:style w:type="character" w:styleId="Hyperlink">
    <w:name w:val="Hyperlink"/>
    <w:basedOn w:val="DefaultParagraphFont"/>
    <w:uiPriority w:val="99"/>
    <w:unhideWhenUsed/>
    <w:rsid w:val="005A2697"/>
    <w:rPr>
      <w:color w:val="0563C1" w:themeColor="hyperlink"/>
      <w:u w:val="single"/>
    </w:rPr>
  </w:style>
  <w:style w:type="character" w:styleId="UnresolvedMention">
    <w:name w:val="Unresolved Mention"/>
    <w:basedOn w:val="DefaultParagraphFont"/>
    <w:uiPriority w:val="99"/>
    <w:rsid w:val="005A269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57742"/>
    <w:rPr>
      <w:b/>
      <w:bCs/>
    </w:rPr>
  </w:style>
  <w:style w:type="character" w:styleId="CommentSubjectChar" w:customStyle="1">
    <w:name w:val="Comment Subject Char"/>
    <w:basedOn w:val="CommentTextChar"/>
    <w:link w:val="CommentSubject"/>
    <w:uiPriority w:val="99"/>
    <w:semiHidden/>
    <w:rsid w:val="00657742"/>
    <w:rPr>
      <w:b/>
      <w:bCs/>
      <w:sz w:val="20"/>
      <w:szCs w:val="20"/>
    </w:rPr>
  </w:style>
  <w:style w:type="character" w:styleId="Mention">
    <w:name w:val="Mention"/>
    <w:basedOn w:val="DefaultParagraphFont"/>
    <w:uiPriority w:val="99"/>
    <w:unhideWhenUsed/>
    <w:rsid w:val="00AB4384"/>
    <w:rPr>
      <w:color w:val="2B579A"/>
      <w:shd w:val="clear" w:color="auto" w:fill="E6E6E6"/>
    </w:rPr>
  </w:style>
  <w:style w:type="paragraph" w:styleId="NoSpacing">
    <w:name w:val="No Spacing"/>
    <w:uiPriority w:val="1"/>
    <w:qFormat/>
    <w:rsid w:val="00CF3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68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https://www.ust.ac.uk/admissions/procedures" TargetMode="External" Id="rId13" /><Relationship Type="http://schemas.openxmlformats.org/officeDocument/2006/relationships/settings" Target="settings.xml" Id="rId3" /><Relationship Type="http://schemas.microsoft.com/office/2011/relationships/people" Target="people.xml" Id="rId21" /><Relationship Type="http://schemas.openxmlformats.org/officeDocument/2006/relationships/hyperlink" Target="https://www.ust.ac.uk/admissions/procedures" TargetMode="External" Id="rId17" /><Relationship Type="http://schemas.openxmlformats.org/officeDocument/2006/relationships/styles" Target="styles.xml" Id="rId2" /><Relationship Type="http://schemas.openxmlformats.org/officeDocument/2006/relationships/hyperlink" Target="https://www.ust.ac.uk/admissions/procedures"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hyperlink" Target="https://www.ust.ac.uk/admissions/procedures" TargetMode="External" Id="rId15" /><Relationship Type="http://schemas.microsoft.com/office/2020/10/relationships/intelligence" Target="intelligence2.xml" Id="rId23" /><Relationship Type="http://schemas.openxmlformats.org/officeDocument/2006/relationships/hyperlink" Target="https://www.ust.ac.uk/admissions/procedures" TargetMode="Externa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hyperlink" Target="https://www.ust.ac.uk/admissions/procedures" TargetMode="External" Id="rId14" /><Relationship Type="http://schemas.openxmlformats.org/officeDocument/2006/relationships/theme" Target="theme/theme1.xml" Id="rId22" /><Relationship Type="http://schemas.openxmlformats.org/officeDocument/2006/relationships/hyperlink" Target="https://www.ust.ac.uk/about-us/values-doctrine" TargetMode="External" Id="R52268a504ad94aeb" /><Relationship Type="http://schemas.openxmlformats.org/officeDocument/2006/relationships/hyperlink" Target="mailto:volunteers@ust.ac.uk" TargetMode="External" Id="Rb0e19e2cbcad40fe" /><Relationship Type="http://schemas.openxmlformats.org/officeDocument/2006/relationships/hyperlink" Target="https://www.ust.ac.uk/admissions/procedures" TargetMode="External" Id="R3468bbad2b824e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Donald Mitchell</dc:creator>
  <keywords/>
  <dc:description/>
  <lastModifiedBy>Marni Thurm</lastModifiedBy>
  <revision>243</revision>
  <lastPrinted>2023-11-17T18:53:00.0000000Z</lastPrinted>
  <dcterms:created xsi:type="dcterms:W3CDTF">2017-08-03T19:06:00.0000000Z</dcterms:created>
  <dcterms:modified xsi:type="dcterms:W3CDTF">2023-11-20T12:32:08.9848245Z</dcterms:modified>
</coreProperties>
</file>